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8C" w:rsidRPr="00427D7D" w:rsidRDefault="00610D68" w:rsidP="00427D7D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427D7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Тематическое планирование 10 класс</w:t>
      </w:r>
    </w:p>
    <w:tbl>
      <w:tblPr>
        <w:tblW w:w="18287" w:type="dxa"/>
        <w:tblInd w:w="-2869" w:type="dxa"/>
        <w:tblLayout w:type="fixed"/>
        <w:tblLook w:val="01E0" w:firstRow="1" w:lastRow="1" w:firstColumn="1" w:lastColumn="1" w:noHBand="0" w:noVBand="0"/>
      </w:tblPr>
      <w:tblGrid>
        <w:gridCol w:w="824"/>
        <w:gridCol w:w="3429"/>
        <w:gridCol w:w="8789"/>
        <w:gridCol w:w="5245"/>
      </w:tblGrid>
      <w:tr w:rsidR="003B30DC" w:rsidRPr="00427D7D" w:rsidTr="00930BE4">
        <w:trPr>
          <w:trHeight w:val="37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3B30DC" w:rsidRPr="00427D7D" w:rsidRDefault="003B30DC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0DC" w:rsidRPr="00427D7D" w:rsidRDefault="003B30DC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</w:tr>
      <w:tr w:rsidR="003B30DC" w:rsidRPr="00427D7D" w:rsidTr="00930BE4">
        <w:trPr>
          <w:trHeight w:val="42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0DC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B2FC8"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pStyle w:val="TableParagraph"/>
              <w:ind w:left="0" w:right="770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Писатель и эпоха: литературные направления первой</w:t>
            </w:r>
          </w:p>
          <w:p w:rsidR="003B30DC" w:rsidRPr="00427D7D" w:rsidRDefault="003B30DC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половины XIX в.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Общая характеристика литературы XIX века. "Девятнадцатый век" как культурное единство.</w:t>
            </w:r>
          </w:p>
          <w:p w:rsidR="00930BE4" w:rsidRPr="00427D7D" w:rsidRDefault="00930BE4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Своеобразие становления реализма в русской литературе. Национальное своеобразие русского реализма. Эволюция русского реализма. Основные темы и проблемы русской литературы XIX века (свобода, духовно-нравственные искания человека, обращение к народу в поисках нравственного идеала).  «Дней Александровских прекрасное начало». Отечественная война 1812-го года. Движение декабристов. Воцарение Николая I. Расцвет и упадок монархии. Оживление </w:t>
            </w:r>
            <w:proofErr w:type="gramStart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вольнолюбивых</w:t>
            </w:r>
            <w:proofErr w:type="gramEnd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настроении. Литература первой половины XIX века. Отголоски классицизма. Сентиментализм. Возникновение романтизма. Жуковский. Батюшков. Рылеев. Баратынский. Тют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чев. Романтизм Пушкина, Лермонтова и Гоголя. </w:t>
            </w:r>
            <w:proofErr w:type="gramStart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Зарожде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ние реализма (Крылов, Грибоедов, Пушкин, Лермонтов, Гоголь, «натуральная школа») и профессиональной рус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ской критической мысли.</w:t>
            </w:r>
            <w:proofErr w:type="gramEnd"/>
          </w:p>
          <w:p w:rsidR="00930BE4" w:rsidRPr="00427D7D" w:rsidRDefault="00930BE4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Русская литературная критика второй половины XIX века.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Расстановка общественных сил в 1860-е годы. Падение крепо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стного права. Земельный вопрос. Развитие капитализма и демократизация общества. Судебные реформы. Охра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нительные, либеральные, славянофильские, почвенни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ческие и революционные настроения. </w:t>
            </w:r>
            <w:proofErr w:type="gramStart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Расцвет русского романа (Тургенев, Гончаров, Л. Толстой, Достоевский), драматургии (Островский, Сухово-Кобылин).</w:t>
            </w:r>
            <w:proofErr w:type="gramEnd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Русская поэзия. Судьбы романтизма и реализма в поэзии. Две основные тенденции в лирике: Некрасов, поэты его кру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га и Фет, Тютчев, Майков, Полонский. Критика социаль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но-историческая (Чернышевский, Добролюбов, Писа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рев), «органическая» (Григорьев), эстетическая (Боткин, Страхов). Зарождение народнической идеологии и ли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тературы. Чехов как последний великий реалист. Насле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дие старой драмы, ее гибель и рождение новой драматургии в творчестве Чехова.</w:t>
            </w:r>
          </w:p>
          <w:p w:rsidR="00930BE4" w:rsidRPr="00427D7D" w:rsidRDefault="00930BE4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3B30DC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Составлять краткий хронограф (синхронистическую таблицу) «Исто</w:t>
            </w:r>
            <w:r w:rsidR="00D02C97" w:rsidRPr="00427D7D">
              <w:rPr>
                <w:sz w:val="24"/>
                <w:szCs w:val="24"/>
              </w:rPr>
              <w:t xml:space="preserve">рия отечественной литературы от </w:t>
            </w:r>
            <w:r w:rsidRPr="00427D7D">
              <w:rPr>
                <w:sz w:val="24"/>
                <w:szCs w:val="24"/>
              </w:rPr>
              <w:t>древнерусского периода до первой половины XIX века».</w:t>
            </w:r>
          </w:p>
          <w:p w:rsidR="003B30DC" w:rsidRPr="00427D7D" w:rsidRDefault="003B30DC" w:rsidP="00427D7D">
            <w:pPr>
              <w:pStyle w:val="TableParagraph"/>
              <w:ind w:left="0" w:right="209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Презентовать портретную галерею классиков указанного периода. Проводить сопоставительный анализ фрагментов текста. Формулировать в</w:t>
            </w:r>
            <w:r w:rsidR="00D02C97" w:rsidRPr="00427D7D">
              <w:rPr>
                <w:sz w:val="24"/>
                <w:szCs w:val="24"/>
              </w:rPr>
              <w:t xml:space="preserve">ыводы о роли изученного периода </w:t>
            </w:r>
            <w:r w:rsidRPr="00427D7D">
              <w:rPr>
                <w:sz w:val="24"/>
                <w:szCs w:val="24"/>
              </w:rPr>
              <w:t>культуры.</w:t>
            </w:r>
          </w:p>
        </w:tc>
      </w:tr>
      <w:tr w:rsidR="00930BE4" w:rsidRPr="00427D7D" w:rsidTr="00930BE4">
        <w:trPr>
          <w:trHeight w:val="57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pStyle w:val="TableParagraph"/>
              <w:ind w:left="0" w:right="266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Лирика Пушкина: темы и жанры. Поэма «Медный всадник» Роман «Евгений Онегин»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Философская лирика Пушкина: эволюция жанра элегии.</w:t>
            </w:r>
          </w:p>
          <w:p w:rsidR="00930BE4" w:rsidRPr="00427D7D" w:rsidRDefault="00930BE4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pStyle w:val="TableParagraph"/>
              <w:ind w:left="0" w:right="819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Приготовленные самостоятельно подборки лирики </w:t>
            </w:r>
            <w:proofErr w:type="spellStart"/>
            <w:r w:rsidRPr="00427D7D">
              <w:rPr>
                <w:sz w:val="24"/>
                <w:szCs w:val="24"/>
              </w:rPr>
              <w:t>А.С.Пушкина</w:t>
            </w:r>
            <w:proofErr w:type="spellEnd"/>
            <w:r w:rsidRPr="00427D7D">
              <w:rPr>
                <w:sz w:val="24"/>
                <w:szCs w:val="24"/>
              </w:rPr>
              <w:t xml:space="preserve"> по определенной тематике.</w:t>
            </w:r>
          </w:p>
          <w:p w:rsidR="00930BE4" w:rsidRPr="00427D7D" w:rsidRDefault="00930BE4" w:rsidP="00427D7D">
            <w:pPr>
              <w:pStyle w:val="TableParagraph"/>
              <w:ind w:left="0" w:right="83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Делать самостоятельные обобщения и выводы по теме. Составлять вступительные статьи, подбирать состав стихотворений с объяснением тематики, концепции выбора, готовить выразительное чтение, исторический комментарий, анализ стихотворений, подбирать музыкальное, иллюстративное сопровождение.</w:t>
            </w:r>
          </w:p>
          <w:p w:rsidR="00930BE4" w:rsidRPr="00427D7D" w:rsidRDefault="00930BE4" w:rsidP="00427D7D">
            <w:pPr>
              <w:pStyle w:val="TableParagraph"/>
              <w:ind w:left="0" w:right="131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Готовить и проводить заочную или очную экскурсию по пушкинскому Петербургу. Составлять план проведенной экскурсии или </w:t>
            </w:r>
            <w:r w:rsidRPr="00427D7D">
              <w:rPr>
                <w:sz w:val="24"/>
                <w:szCs w:val="24"/>
              </w:rPr>
              <w:lastRenderedPageBreak/>
              <w:t>выполнять проект рекламного буклета.</w:t>
            </w:r>
          </w:p>
        </w:tc>
      </w:tr>
      <w:tr w:rsidR="00930BE4" w:rsidRPr="00427D7D" w:rsidTr="00930BE4">
        <w:trPr>
          <w:trHeight w:val="46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"Медный всадник": поэма или повесть?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930BE4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pStyle w:val="TableParagraph"/>
              <w:ind w:left="0" w:right="48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Трагический конфликт человека и истории: "бедный Евгений" против "властителей судьбы".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D02C97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pStyle w:val="TableParagraph"/>
              <w:ind w:left="0" w:right="643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 xml:space="preserve">Лирика Лермонтова: диалог с </w:t>
            </w:r>
            <w:proofErr w:type="gramStart"/>
            <w:r w:rsidRPr="00427D7D">
              <w:rPr>
                <w:b/>
                <w:sz w:val="24"/>
                <w:szCs w:val="24"/>
              </w:rPr>
              <w:t>пушкинской</w:t>
            </w:r>
            <w:proofErr w:type="gramEnd"/>
          </w:p>
          <w:p w:rsidR="00D02C97" w:rsidRPr="00427D7D" w:rsidRDefault="00D02C97" w:rsidP="00427D7D">
            <w:pPr>
              <w:pStyle w:val="TableParagraph"/>
              <w:ind w:left="0" w:right="756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традицией.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4C7B9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Баллады Лермонтова: </w:t>
            </w:r>
            <w:r w:rsidR="00D02C97" w:rsidRPr="00427D7D">
              <w:rPr>
                <w:sz w:val="24"/>
                <w:szCs w:val="24"/>
              </w:rPr>
              <w:t>экзотика и обыденность.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pStyle w:val="TableParagraph"/>
              <w:ind w:left="0" w:right="10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Осуществлять сопоставительный анализ стихотворений. Записывать ассоциации,</w:t>
            </w:r>
          </w:p>
          <w:p w:rsidR="00D02C97" w:rsidRPr="00427D7D" w:rsidRDefault="00D02C97" w:rsidP="00427D7D">
            <w:pPr>
              <w:pStyle w:val="TableParagraph"/>
              <w:ind w:left="0" w:right="36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ключевые слова, образы, готовить чтение, исторический комментарий, анализ стихотворений.</w:t>
            </w:r>
          </w:p>
          <w:p w:rsidR="00D02C97" w:rsidRPr="00427D7D" w:rsidRDefault="00D02C97" w:rsidP="00427D7D">
            <w:pPr>
              <w:pStyle w:val="TableParagraph"/>
              <w:ind w:left="0" w:right="27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Выразительное чтение как интерпретация.</w:t>
            </w:r>
          </w:p>
          <w:p w:rsidR="00D02C97" w:rsidRPr="00427D7D" w:rsidRDefault="00D02C9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Уметь аргументировать собственное мнение.</w:t>
            </w:r>
          </w:p>
        </w:tc>
      </w:tr>
      <w:tr w:rsidR="00D02C97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tabs>
                <w:tab w:val="left" w:pos="508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Образ Родины в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лермонтовской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лирике. Романтическая лирика и психологический роман.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D02C97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pStyle w:val="TableParagraph"/>
              <w:ind w:left="0" w:right="153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 xml:space="preserve">Н. В. Гоголь: </w:t>
            </w:r>
            <w:proofErr w:type="gramStart"/>
            <w:r w:rsidRPr="00427D7D">
              <w:rPr>
                <w:b/>
                <w:sz w:val="24"/>
                <w:szCs w:val="24"/>
              </w:rPr>
              <w:t>Судьба писателя, "дерзнувшего вызвать наружу всё, что ежеминутно перед очами" (повторение и</w:t>
            </w:r>
            <w:proofErr w:type="gramEnd"/>
          </w:p>
          <w:p w:rsidR="00D02C97" w:rsidRPr="00427D7D" w:rsidRDefault="00D02C97" w:rsidP="00427D7D">
            <w:pPr>
              <w:pStyle w:val="TableParagraph"/>
              <w:ind w:left="0" w:right="193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обобщение).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4C7B9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"Невский проспект": люди </w:t>
            </w:r>
            <w:r w:rsidR="00D02C97" w:rsidRPr="00427D7D">
              <w:rPr>
                <w:sz w:val="24"/>
                <w:szCs w:val="24"/>
              </w:rPr>
              <w:t>как предметы.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pStyle w:val="TableParagraph"/>
              <w:ind w:left="0" w:right="194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Самостоятельно читать и обрабатывать материалы учебн</w:t>
            </w:r>
            <w:proofErr w:type="gramStart"/>
            <w:r w:rsidRPr="00427D7D">
              <w:rPr>
                <w:sz w:val="24"/>
                <w:szCs w:val="24"/>
              </w:rPr>
              <w:t>о-</w:t>
            </w:r>
            <w:proofErr w:type="gramEnd"/>
            <w:r w:rsidRPr="00427D7D">
              <w:rPr>
                <w:sz w:val="24"/>
                <w:szCs w:val="24"/>
              </w:rPr>
              <w:t xml:space="preserve"> научной и критической статьи о личности писателя, структурировать их, учитывая следующие факторы: особенности личности, социальная направленность творчества. Готовить, организовывать и проводить заочную экскурсию «Петербург Гоголя». На</w:t>
            </w:r>
            <w:r w:rsidR="004C7B93" w:rsidRPr="00427D7D">
              <w:rPr>
                <w:sz w:val="24"/>
                <w:szCs w:val="24"/>
              </w:rPr>
              <w:t xml:space="preserve">носить на карту адреса Гоголя и </w:t>
            </w:r>
            <w:r w:rsidRPr="00427D7D">
              <w:rPr>
                <w:sz w:val="24"/>
                <w:szCs w:val="24"/>
              </w:rPr>
              <w:t>его персонажей.</w:t>
            </w:r>
          </w:p>
        </w:tc>
      </w:tr>
      <w:tr w:rsidR="00D02C97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Роль Гоголя в становлении русского реализма. Наследие и наследники.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7" w:rsidRPr="00427D7D" w:rsidRDefault="00D02C9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3B30DC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4C7B93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DC" w:rsidRPr="00427D7D" w:rsidRDefault="004C7B93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Н. Г. Чернышевский и Н. С. Лесков: два взгляда на путь России.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E4" w:rsidRPr="00427D7D" w:rsidRDefault="00930BE4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Обзор русской литературы второй половины XIX века. Россия второй половины XIX века. Общественно-полити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ческая ситуация в стране. Достижения в области науки и культуры. Основные тенденции в развитии реалистиче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ской литературы. Журналистика и литературная критика. Аналитический характер русской прозы, ее социальная острота и философская глубина. Идея нравственного са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мосовершенствования. Универсальность художественных образов. Традиции и новаторство в русской поэзии. Фор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мирование национального театра. Классическая русская литература и ее мировое при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знание.</w:t>
            </w:r>
          </w:p>
          <w:p w:rsidR="003B30DC" w:rsidRPr="00427D7D" w:rsidRDefault="003B30DC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93" w:rsidRPr="00427D7D" w:rsidRDefault="004C7B93" w:rsidP="00427D7D">
            <w:pPr>
              <w:pStyle w:val="TableParagraph"/>
              <w:ind w:left="0" w:right="268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Активно слушать и перерабатывать лекционный материал, делать конспект, формулировать вопросы и выводы.</w:t>
            </w:r>
          </w:p>
          <w:p w:rsidR="004C7B93" w:rsidRPr="00427D7D" w:rsidRDefault="004C7B93" w:rsidP="00427D7D">
            <w:pPr>
              <w:pStyle w:val="TableParagraph"/>
              <w:ind w:left="0" w:right="93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Читать и интерпретировать учебн</w:t>
            </w:r>
            <w:proofErr w:type="gramStart"/>
            <w:r w:rsidRPr="00427D7D">
              <w:rPr>
                <w:sz w:val="24"/>
                <w:szCs w:val="24"/>
              </w:rPr>
              <w:t>о-</w:t>
            </w:r>
            <w:proofErr w:type="gramEnd"/>
            <w:r w:rsidRPr="00427D7D">
              <w:rPr>
                <w:sz w:val="24"/>
                <w:szCs w:val="24"/>
              </w:rPr>
              <w:t xml:space="preserve"> научную</w:t>
            </w:r>
            <w:r w:rsidRPr="00427D7D">
              <w:rPr>
                <w:spacing w:val="-1"/>
                <w:sz w:val="24"/>
                <w:szCs w:val="24"/>
              </w:rPr>
              <w:t xml:space="preserve"> </w:t>
            </w:r>
            <w:r w:rsidRPr="00427D7D">
              <w:rPr>
                <w:spacing w:val="-3"/>
                <w:sz w:val="24"/>
                <w:szCs w:val="24"/>
              </w:rPr>
              <w:t>статью</w:t>
            </w:r>
          </w:p>
          <w:p w:rsidR="004C7B93" w:rsidRPr="00427D7D" w:rsidRDefault="004C7B93" w:rsidP="00427D7D">
            <w:pPr>
              <w:pStyle w:val="TableParagraph"/>
              <w:ind w:left="0" w:right="17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учебника. Маркировать текст.</w:t>
            </w:r>
            <w:r w:rsidRPr="00427D7D">
              <w:rPr>
                <w:spacing w:val="-1"/>
                <w:sz w:val="24"/>
                <w:szCs w:val="24"/>
              </w:rPr>
              <w:t xml:space="preserve"> </w:t>
            </w:r>
            <w:r w:rsidRPr="00427D7D">
              <w:rPr>
                <w:sz w:val="24"/>
                <w:szCs w:val="24"/>
              </w:rPr>
              <w:t>Обобщать пройденный материал в форме устного и письменного ответа.</w:t>
            </w:r>
          </w:p>
          <w:p w:rsidR="003B30DC" w:rsidRPr="00427D7D" w:rsidRDefault="004C7B9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Создавать презентацию</w:t>
            </w:r>
          </w:p>
        </w:tc>
      </w:tr>
      <w:tr w:rsidR="001B2FC8" w:rsidRPr="00427D7D" w:rsidTr="00930BE4">
        <w:trPr>
          <w:trHeight w:val="381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492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"Островский начал необыкновенно" (И. С. Тургенев)</w:t>
            </w:r>
            <w:proofErr w:type="gramStart"/>
            <w:r w:rsidRPr="00427D7D">
              <w:rPr>
                <w:b/>
                <w:sz w:val="24"/>
                <w:szCs w:val="24"/>
              </w:rPr>
              <w:t>.</w:t>
            </w:r>
            <w:proofErr w:type="spellStart"/>
            <w:r w:rsidRPr="00427D7D">
              <w:rPr>
                <w:b/>
                <w:sz w:val="24"/>
                <w:szCs w:val="24"/>
              </w:rPr>
              <w:t>А</w:t>
            </w:r>
            <w:proofErr w:type="gramEnd"/>
            <w:r w:rsidRPr="00427D7D">
              <w:rPr>
                <w:b/>
                <w:sz w:val="24"/>
                <w:szCs w:val="24"/>
              </w:rPr>
              <w:t>.Н.Островский</w:t>
            </w:r>
            <w:proofErr w:type="spellEnd"/>
            <w:r w:rsidRPr="00427D7D">
              <w:rPr>
                <w:b/>
                <w:sz w:val="24"/>
                <w:szCs w:val="24"/>
              </w:rPr>
              <w:t xml:space="preserve"> «Бесприданница»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Обзор жизни и творчества.</w:t>
            </w:r>
            <w:proofErr w:type="gramStart"/>
            <w:r w:rsidRPr="00427D7D">
              <w:rPr>
                <w:sz w:val="24"/>
                <w:szCs w:val="24"/>
              </w:rPr>
              <w:t xml:space="preserve"> </w:t>
            </w:r>
            <w:r w:rsidR="00930BE4" w:rsidRPr="00427D7D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="00930BE4" w:rsidRPr="00427D7D">
              <w:rPr>
                <w:color w:val="262626" w:themeColor="text1" w:themeTint="D9"/>
                <w:sz w:val="24"/>
                <w:szCs w:val="24"/>
              </w:rPr>
              <w:t xml:space="preserve">) Периодизация творчества. Наследник Фонвизина, Грибоедова, Гоголя. Создатель русского сценического репертуара. </w:t>
            </w:r>
            <w:r w:rsidRPr="00427D7D">
              <w:rPr>
                <w:sz w:val="24"/>
                <w:szCs w:val="24"/>
              </w:rPr>
              <w:t>Малый театр.</w:t>
            </w:r>
          </w:p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8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Составление учащимися плана лекции. Читать,</w:t>
            </w:r>
          </w:p>
          <w:p w:rsidR="001B2FC8" w:rsidRPr="00427D7D" w:rsidRDefault="001B2FC8" w:rsidP="00427D7D">
            <w:pPr>
              <w:pStyle w:val="TableParagraph"/>
              <w:ind w:left="0" w:right="688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инсценировать интерпретировать, анализировать  фрагменты</w:t>
            </w:r>
            <w:r w:rsidRPr="00427D7D">
              <w:rPr>
                <w:spacing w:val="-5"/>
                <w:sz w:val="24"/>
                <w:szCs w:val="24"/>
              </w:rPr>
              <w:t xml:space="preserve"> </w:t>
            </w:r>
            <w:r w:rsidRPr="00427D7D">
              <w:rPr>
                <w:sz w:val="24"/>
                <w:szCs w:val="24"/>
              </w:rPr>
              <w:t>драмы</w:t>
            </w:r>
          </w:p>
          <w:p w:rsidR="001B2FC8" w:rsidRPr="00427D7D" w:rsidRDefault="001B2FC8" w:rsidP="00427D7D">
            <w:pPr>
              <w:pStyle w:val="TableParagraph"/>
              <w:ind w:left="0" w:right="99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«Бесприданница». Составлять связный ответ, используя материалы таблицы. Готовить вопросы и участвовать </w:t>
            </w:r>
            <w:r w:rsidRPr="00427D7D">
              <w:rPr>
                <w:spacing w:val="-12"/>
                <w:sz w:val="24"/>
                <w:szCs w:val="24"/>
              </w:rPr>
              <w:t xml:space="preserve">в </w:t>
            </w:r>
            <w:r w:rsidRPr="00427D7D">
              <w:rPr>
                <w:sz w:val="24"/>
                <w:szCs w:val="24"/>
              </w:rPr>
              <w:t>полемике</w:t>
            </w:r>
            <w:proofErr w:type="gramStart"/>
            <w:r w:rsidRPr="00427D7D">
              <w:rPr>
                <w:sz w:val="24"/>
                <w:szCs w:val="24"/>
              </w:rPr>
              <w:t>: «</w:t>
            </w:r>
            <w:proofErr w:type="gramEnd"/>
            <w:r w:rsidRPr="00427D7D">
              <w:rPr>
                <w:sz w:val="24"/>
                <w:szCs w:val="24"/>
              </w:rPr>
              <w:t xml:space="preserve">: Кто виноват в гибели Ларисы?» Составить несколько связных ответов </w:t>
            </w:r>
            <w:proofErr w:type="gramStart"/>
            <w:r w:rsidRPr="00427D7D">
              <w:rPr>
                <w:sz w:val="24"/>
                <w:szCs w:val="24"/>
              </w:rPr>
              <w:t>в</w:t>
            </w:r>
            <w:proofErr w:type="gramEnd"/>
          </w:p>
          <w:p w:rsidR="001B2FC8" w:rsidRPr="00427D7D" w:rsidRDefault="001B2FC8" w:rsidP="00427D7D">
            <w:pPr>
              <w:ind w:firstLine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  краткой форме (5-10 предложений).</w:t>
            </w:r>
          </w:p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Писать сочинение на заданную тему</w:t>
            </w:r>
          </w:p>
        </w:tc>
      </w:tr>
      <w:tr w:rsidR="001B2FC8" w:rsidRPr="00427D7D" w:rsidTr="00930BE4">
        <w:trPr>
          <w:trHeight w:val="276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492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  <w:p w:rsidR="00930BE4" w:rsidRPr="00427D7D" w:rsidRDefault="001B2FC8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Жанр, фабула, конфликт, язык.</w:t>
            </w:r>
            <w:r w:rsidR="00930BE4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Теория литературы. Углубление понятий о драме как роде литературы, о жанрах комедии, драмы, трагедии. Драматургический конфликт (развитие понятия)</w:t>
            </w:r>
          </w:p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80" w:firstLine="284"/>
              <w:rPr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551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492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80" w:firstLine="284"/>
              <w:rPr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"Жестокие нравы" продажного мира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61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Проблема нравственного выбора в пьесе</w:t>
            </w:r>
          </w:p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Образы героев</w:t>
            </w:r>
          </w:p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63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 домашнему сочинению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318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right="110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 xml:space="preserve">Судьба Тургенева: в согласии с эпохой и культурой. Роман "Отцы и </w:t>
            </w:r>
            <w:r w:rsidRPr="00427D7D">
              <w:rPr>
                <w:b/>
                <w:sz w:val="24"/>
                <w:szCs w:val="24"/>
              </w:rPr>
              <w:lastRenderedPageBreak/>
              <w:t>дети".</w:t>
            </w:r>
            <w:r w:rsidR="001B2FC8" w:rsidRPr="00427D7D">
              <w:rPr>
                <w:b/>
                <w:sz w:val="24"/>
                <w:szCs w:val="24"/>
              </w:rPr>
              <w:t xml:space="preserve"> Стихи в прозе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lastRenderedPageBreak/>
              <w:t>Обзор жизни и творчества</w:t>
            </w:r>
          </w:p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right="24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Аналитическая переработка текста учебно-научной статьи </w:t>
            </w:r>
            <w:proofErr w:type="gramStart"/>
            <w:r w:rsidRPr="00427D7D">
              <w:rPr>
                <w:sz w:val="24"/>
                <w:szCs w:val="24"/>
              </w:rPr>
              <w:t>по</w:t>
            </w:r>
            <w:proofErr w:type="gramEnd"/>
          </w:p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proofErr w:type="spellStart"/>
            <w:r w:rsidRPr="00427D7D">
              <w:rPr>
                <w:sz w:val="24"/>
                <w:szCs w:val="24"/>
              </w:rPr>
              <w:t>предложенноймодели</w:t>
            </w:r>
            <w:proofErr w:type="spellEnd"/>
            <w:r w:rsidRPr="00427D7D">
              <w:rPr>
                <w:sz w:val="24"/>
                <w:szCs w:val="24"/>
              </w:rPr>
              <w:t>.</w:t>
            </w:r>
          </w:p>
          <w:p w:rsidR="005C64BE" w:rsidRPr="00427D7D" w:rsidRDefault="005C64BE" w:rsidP="00427D7D">
            <w:pPr>
              <w:pStyle w:val="TableParagraph"/>
              <w:ind w:left="0" w:right="44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lastRenderedPageBreak/>
              <w:t>Выразительно читать диалоги героев в лицах. Давать устный и письменный ответ ограниченного объема на проблемный вопрос. Делать пересказ-анализ эпизода. Участвовать в дискуссии. Писать аннотацию, отзыв или заметку на одну из статей о романе. Давать исторический и реальный комментарий к тексту. Составлять пакет вопросов по прочтении романа Тургенева «Отцы и дети». Практически осуществлять анализ текста, знать алгоритмы аналитических действий. Участвовать в полемике по выявлению авторской позиции в романе.</w:t>
            </w:r>
          </w:p>
          <w:p w:rsidR="005C64BE" w:rsidRPr="00427D7D" w:rsidRDefault="005C64BE" w:rsidP="00427D7D">
            <w:pPr>
              <w:pStyle w:val="TableParagraph"/>
              <w:ind w:left="0" w:right="44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Писать сочинение на заданную тему</w:t>
            </w:r>
          </w:p>
        </w:tc>
      </w:tr>
      <w:tr w:rsidR="005C64BE" w:rsidRPr="00427D7D" w:rsidTr="00930BE4">
        <w:trPr>
          <w:trHeight w:val="31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right="11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Поиск исторического деятеля эпохи как главная тема романов писателя.</w:t>
            </w:r>
          </w:p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right="247" w:firstLine="284"/>
              <w:rPr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Эволюция героя: от Рудина к Базарову.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tabs>
                <w:tab w:val="left" w:pos="175"/>
              </w:tabs>
              <w:ind w:left="0" w:right="209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ab/>
              <w:t xml:space="preserve">Роман "Отцы и дети": "Прежде были </w:t>
            </w:r>
            <w:proofErr w:type="spellStart"/>
            <w:r w:rsidRPr="00427D7D">
              <w:rPr>
                <w:sz w:val="24"/>
                <w:szCs w:val="24"/>
              </w:rPr>
              <w:t>гегелисты</w:t>
            </w:r>
            <w:proofErr w:type="spellEnd"/>
            <w:r w:rsidRPr="00427D7D">
              <w:rPr>
                <w:sz w:val="24"/>
                <w:szCs w:val="24"/>
              </w:rPr>
              <w:t>, а теперь нигилисты".</w:t>
            </w:r>
          </w:p>
          <w:p w:rsidR="005C64BE" w:rsidRPr="00427D7D" w:rsidRDefault="005C64BE" w:rsidP="00427D7D">
            <w:pPr>
              <w:pStyle w:val="TableParagraph"/>
              <w:tabs>
                <w:tab w:val="left" w:pos="175"/>
              </w:tabs>
              <w:ind w:left="0" w:right="24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Герой времени: нигилист как философ. Идейный конфликт в романе.</w:t>
            </w:r>
          </w:p>
          <w:p w:rsidR="005C64BE" w:rsidRPr="00427D7D" w:rsidRDefault="005C64BE" w:rsidP="00427D7D">
            <w:pPr>
              <w:tabs>
                <w:tab w:val="left" w:pos="175"/>
                <w:tab w:val="left" w:pos="360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Базаров и оппоненты.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"Долой </w:t>
            </w:r>
            <w:proofErr w:type="spellStart"/>
            <w:r w:rsidRPr="00427D7D">
              <w:rPr>
                <w:sz w:val="24"/>
                <w:szCs w:val="24"/>
              </w:rPr>
              <w:t>авторитет!</w:t>
            </w:r>
            <w:proofErr w:type="gramStart"/>
            <w:r w:rsidRPr="00427D7D">
              <w:rPr>
                <w:sz w:val="24"/>
                <w:szCs w:val="24"/>
              </w:rPr>
              <w:t>"Б</w:t>
            </w:r>
            <w:proofErr w:type="gramEnd"/>
            <w:r w:rsidRPr="00427D7D">
              <w:rPr>
                <w:sz w:val="24"/>
                <w:szCs w:val="24"/>
              </w:rPr>
              <w:t>азаров</w:t>
            </w:r>
            <w:proofErr w:type="spellEnd"/>
            <w:r w:rsidRPr="00427D7D">
              <w:rPr>
                <w:sz w:val="24"/>
                <w:szCs w:val="24"/>
              </w:rPr>
              <w:t xml:space="preserve"> и его последователи в романе. Базаров на рандеву: испытание любовью.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Испытание </w:t>
            </w:r>
            <w:proofErr w:type="spellStart"/>
            <w:r w:rsidRPr="00427D7D">
              <w:rPr>
                <w:sz w:val="24"/>
                <w:szCs w:val="24"/>
              </w:rPr>
              <w:t>смертью</w:t>
            </w:r>
            <w:proofErr w:type="gramStart"/>
            <w:r w:rsidRPr="00427D7D">
              <w:rPr>
                <w:sz w:val="24"/>
                <w:szCs w:val="24"/>
              </w:rPr>
              <w:t>:с</w:t>
            </w:r>
            <w:proofErr w:type="gramEnd"/>
            <w:r w:rsidRPr="00427D7D">
              <w:rPr>
                <w:sz w:val="24"/>
                <w:szCs w:val="24"/>
              </w:rPr>
              <w:t>мысл</w:t>
            </w:r>
            <w:proofErr w:type="spellEnd"/>
            <w:r w:rsidRPr="00427D7D">
              <w:rPr>
                <w:sz w:val="24"/>
                <w:szCs w:val="24"/>
              </w:rPr>
              <w:t xml:space="preserve"> эпилога.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right="13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Базаров и Россия: было ли в России время Базаровых? Автор и его герой.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Полемика о главном герое </w:t>
            </w:r>
            <w:r w:rsidRPr="00427D7D">
              <w:rPr>
                <w:sz w:val="24"/>
                <w:szCs w:val="24"/>
              </w:rPr>
              <w:t>романа "Отцы и дети": оригинал или пародия?</w:t>
            </w:r>
            <w:r w:rsidR="00930BE4" w:rsidRPr="00427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28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22,23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на заданную тему</w:t>
            </w:r>
          </w:p>
          <w:p w:rsidR="005C64BE" w:rsidRPr="00427D7D" w:rsidRDefault="005C64B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C64BE" w:rsidRPr="00427D7D" w:rsidTr="00930BE4">
        <w:trPr>
          <w:trHeight w:val="33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в прозе</w:t>
            </w:r>
          </w:p>
          <w:p w:rsidR="005C64BE" w:rsidRPr="00427D7D" w:rsidRDefault="005C64B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BE" w:rsidRPr="00427D7D" w:rsidRDefault="005C64B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Поэтическая судьба</w:t>
            </w:r>
          </w:p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Тютчева: поэт для себя.</w:t>
            </w:r>
          </w:p>
          <w:p w:rsidR="00F147B2" w:rsidRPr="00427D7D" w:rsidRDefault="00F147B2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Стихотворения: </w:t>
            </w:r>
            <w:proofErr w:type="gramStart"/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«</w:t>
            </w:r>
            <w:proofErr w:type="spellStart"/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Silentium</w:t>
            </w:r>
            <w:proofErr w:type="spellEnd"/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», «Не то, что мните вы, природа...», «Еще земли печален вид...», «Как хоро</w:t>
            </w: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softHyphen/>
              <w:t>шо ты, о море ночное...», «Я встретил вас, и все бы</w:t>
            </w: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softHyphen/>
              <w:t>лое...», «Эти бедные селенья...», «Нам не дано предугадать...», «Природа — сфинкс...», «Умом Россию по понять...», «О, как убийственно мы любим...».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Художественный мир Тютчева и </w:t>
            </w:r>
            <w:proofErr w:type="spellStart"/>
            <w:r w:rsidRPr="00427D7D">
              <w:rPr>
                <w:sz w:val="24"/>
                <w:szCs w:val="24"/>
              </w:rPr>
              <w:t>тютчевский</w:t>
            </w:r>
            <w:proofErr w:type="spellEnd"/>
            <w:r w:rsidRPr="00427D7D">
              <w:rPr>
                <w:sz w:val="24"/>
                <w:szCs w:val="24"/>
              </w:rPr>
              <w:t xml:space="preserve"> "</w:t>
            </w:r>
            <w:proofErr w:type="spellStart"/>
            <w:r w:rsidRPr="00427D7D">
              <w:rPr>
                <w:sz w:val="24"/>
                <w:szCs w:val="24"/>
              </w:rPr>
              <w:t>мирообраз</w:t>
            </w:r>
            <w:proofErr w:type="spellEnd"/>
            <w:r w:rsidRPr="00427D7D">
              <w:rPr>
                <w:sz w:val="24"/>
                <w:szCs w:val="24"/>
              </w:rPr>
              <w:t>".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40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Выразительно читать приготовленные самостоятельно подборки лирики.</w:t>
            </w:r>
          </w:p>
          <w:p w:rsidR="001B2FC8" w:rsidRPr="00427D7D" w:rsidRDefault="001B2FC8" w:rsidP="00427D7D">
            <w:pPr>
              <w:pStyle w:val="TableParagraph"/>
              <w:ind w:left="0" w:right="10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Записывать ассоциации, ключевые слова, образный ряд. Работать в составе группы и индивидуально.</w:t>
            </w:r>
          </w:p>
          <w:p w:rsidR="001B2FC8" w:rsidRPr="00427D7D" w:rsidRDefault="001B2FC8" w:rsidP="00427D7D">
            <w:pPr>
              <w:pStyle w:val="TableParagraph"/>
              <w:ind w:left="0" w:right="32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Собирать материал об адресатах любовной лирики. Презентовать его в оптимальной форме. Анализировать лирическое произведение</w:t>
            </w:r>
          </w:p>
        </w:tc>
      </w:tr>
      <w:tr w:rsidR="001B2FC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Тема любви и природы.</w:t>
            </w:r>
            <w:r w:rsidR="00F147B2"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Идеал Тютчева — слияние человека с Природой и Историей, с «</w:t>
            </w:r>
            <w:proofErr w:type="spellStart"/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божеско</w:t>
            </w:r>
            <w:proofErr w:type="spellEnd"/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-всемирной жизнью» и его неосуществимость. Сочета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ние разномасштабных образов природы (космический охват с конкретно-реалистической детализацией).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Лю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бовь как стихийная сила и «поединок роковой».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46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Философская лирика Тютчева.</w:t>
            </w:r>
            <w:r w:rsidR="00F147B2"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Основ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ной жанр — лирический фрагмент («осколок» классици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стических монументальных и масштабных жанров — героической или философской поэмы, торжественной или философской оды, вмещающий образы старых ли</w:t>
            </w:r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рических или эпических жанровых форм). </w:t>
            </w:r>
            <w:proofErr w:type="spellStart"/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Мифологизмы</w:t>
            </w:r>
            <w:proofErr w:type="spellEnd"/>
            <w:r w:rsidR="00F147B2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, архаизмы как признаки монументального стиля грандиозных творений.</w:t>
            </w:r>
          </w:p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45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</w:t>
            </w:r>
          </w:p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29,30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Судьба поэта: </w:t>
            </w:r>
            <w:proofErr w:type="spellStart"/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Шеншин</w:t>
            </w:r>
            <w:proofErr w:type="spellEnd"/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против Фета.</w:t>
            </w:r>
          </w:p>
          <w:p w:rsidR="00F147B2" w:rsidRPr="00427D7D" w:rsidRDefault="00F147B2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Стихотворения: «Даль», «Шепот, робкое дыханье...», «Еще майская ночь», «Еще весны душистой нега...», «Летний вечер тих и ясен...», «Я пришел к тебе с при</w:t>
            </w: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softHyphen/>
              <w:t xml:space="preserve">ветом...»,  «Заря прощается с </w:t>
            </w: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землею...», «Это утро, радость эта...», «Певице», «Сияла ночь. Луной был по</w:t>
            </w: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softHyphen/>
              <w:t>лон сад...», «Как беден наш язык!..», «Одним толчком согнать ладью живую...», «На качелях».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151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lastRenderedPageBreak/>
              <w:t xml:space="preserve">"Свои особенные ноты…" (И. </w:t>
            </w:r>
            <w:proofErr w:type="gramStart"/>
            <w:r w:rsidRPr="00427D7D">
              <w:rPr>
                <w:sz w:val="24"/>
                <w:szCs w:val="24"/>
              </w:rPr>
              <w:t>С</w:t>
            </w:r>
            <w:proofErr w:type="gramEnd"/>
            <w:r w:rsidRPr="00427D7D">
              <w:rPr>
                <w:sz w:val="24"/>
                <w:szCs w:val="24"/>
              </w:rPr>
              <w:t xml:space="preserve"> Тургенев). Художественный мир Фета.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Делать устный выборочный пересказ. Составлять конспект учебно-научной статьи. Производить сопоставительный анализ стихотворений. Выполнять задание исследовательского характера.</w:t>
            </w:r>
          </w:p>
          <w:p w:rsidR="001B2FC8" w:rsidRPr="00427D7D" w:rsidRDefault="001B2FC8" w:rsidP="00427D7D">
            <w:pPr>
              <w:ind w:firstLine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Формулировать устный</w:t>
            </w:r>
            <w:r w:rsidR="00D538B7"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D538B7" w:rsidRPr="00427D7D" w:rsidRDefault="00D538B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</w:t>
            </w:r>
          </w:p>
        </w:tc>
      </w:tr>
      <w:tr w:rsidR="001B2FC8" w:rsidRPr="00427D7D" w:rsidTr="00930BE4">
        <w:trPr>
          <w:trHeight w:val="51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138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Мир усадьбы и поэтический мир в лирике Фета.</w:t>
            </w:r>
            <w:r w:rsidR="00F147B2" w:rsidRPr="00427D7D">
              <w:rPr>
                <w:sz w:val="24"/>
                <w:szCs w:val="24"/>
              </w:rPr>
              <w:t xml:space="preserve"> 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t>Двойственность личности и судьбы Фета-поэта и Фе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та — практичного помещика. Жизнеутверждающее нача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ло в лирике природы. Фет как мастер реалистического пейзажа. Красота обыденно-реалистической детали и умение передать «мимолетное», «неуловимое». Романти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ческие «</w:t>
            </w:r>
            <w:proofErr w:type="spellStart"/>
            <w:r w:rsidR="00F147B2" w:rsidRPr="00427D7D">
              <w:rPr>
                <w:color w:val="262626" w:themeColor="text1" w:themeTint="D9"/>
                <w:sz w:val="24"/>
                <w:szCs w:val="24"/>
              </w:rPr>
              <w:t>поэтизмы</w:t>
            </w:r>
            <w:proofErr w:type="spellEnd"/>
            <w:r w:rsidR="00F147B2" w:rsidRPr="00427D7D">
              <w:rPr>
                <w:color w:val="262626" w:themeColor="text1" w:themeTint="D9"/>
                <w:sz w:val="24"/>
                <w:szCs w:val="24"/>
              </w:rPr>
              <w:t xml:space="preserve">» и метафорический язык. Гармония и музыкальность поэтической </w:t>
            </w:r>
            <w:proofErr w:type="gramStart"/>
            <w:r w:rsidR="00F147B2" w:rsidRPr="00427D7D">
              <w:rPr>
                <w:color w:val="262626" w:themeColor="text1" w:themeTint="D9"/>
                <w:sz w:val="24"/>
                <w:szCs w:val="24"/>
              </w:rPr>
              <w:t>речи</w:t>
            </w:r>
            <w:proofErr w:type="gramEnd"/>
            <w:r w:rsidR="00F147B2" w:rsidRPr="00427D7D">
              <w:rPr>
                <w:color w:val="262626" w:themeColor="text1" w:themeTint="D9"/>
                <w:sz w:val="24"/>
                <w:szCs w:val="24"/>
              </w:rPr>
              <w:t xml:space="preserve"> и способы их достиже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ния. Тема смерти и мотив трагизма человеческого бытия в поздней лирике Фета.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B2FC8" w:rsidRPr="00427D7D" w:rsidTr="00930BE4">
        <w:trPr>
          <w:trHeight w:val="61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138" w:firstLine="284"/>
              <w:rPr>
                <w:sz w:val="24"/>
                <w:szCs w:val="24"/>
              </w:rPr>
            </w:pPr>
          </w:p>
          <w:p w:rsidR="001B2FC8" w:rsidRPr="00427D7D" w:rsidRDefault="001B2FC8" w:rsidP="00427D7D">
            <w:pPr>
              <w:pStyle w:val="TableParagraph"/>
              <w:ind w:left="0" w:right="138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Анализ лирического произведения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F147B2" w:rsidRPr="00427D7D" w:rsidTr="00A57639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pStyle w:val="TableParagraph"/>
              <w:ind w:left="0" w:right="682" w:firstLine="284"/>
              <w:rPr>
                <w:b/>
                <w:sz w:val="24"/>
                <w:szCs w:val="24"/>
              </w:rPr>
            </w:pPr>
            <w:proofErr w:type="spellStart"/>
            <w:r w:rsidRPr="00427D7D">
              <w:rPr>
                <w:b/>
                <w:sz w:val="24"/>
                <w:szCs w:val="24"/>
              </w:rPr>
              <w:t>Странствователь</w:t>
            </w:r>
            <w:proofErr w:type="spellEnd"/>
            <w:r w:rsidRPr="00427D7D">
              <w:rPr>
                <w:b/>
                <w:sz w:val="24"/>
                <w:szCs w:val="24"/>
              </w:rPr>
              <w:t xml:space="preserve"> или домосед: личность и судьба И. А. Гончарова.</w:t>
            </w:r>
          </w:p>
          <w:p w:rsidR="00F147B2" w:rsidRPr="00427D7D" w:rsidRDefault="00F147B2" w:rsidP="00427D7D">
            <w:pPr>
              <w:pStyle w:val="TableParagraph"/>
              <w:ind w:left="0" w:right="682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Роман «Обломов»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Обзор жизни и творчества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pStyle w:val="TableParagraph"/>
              <w:ind w:left="0" w:right="194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Самостоятельно читать и обрабатывать</w:t>
            </w:r>
          </w:p>
          <w:p w:rsidR="00F147B2" w:rsidRPr="00427D7D" w:rsidRDefault="00F147B2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информацию о биографии писателя, составлять краткий связный рассказ по теме. Составлять схему и рассказывать о системе персонажей, о композиции романа.</w:t>
            </w:r>
          </w:p>
          <w:p w:rsidR="00F147B2" w:rsidRPr="00427D7D" w:rsidRDefault="00F147B2" w:rsidP="00427D7D">
            <w:pPr>
              <w:pStyle w:val="TableParagraph"/>
              <w:ind w:left="0" w:right="40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Выразительно читать фрагменты.</w:t>
            </w:r>
          </w:p>
          <w:p w:rsidR="00F147B2" w:rsidRPr="00427D7D" w:rsidRDefault="00F147B2" w:rsidP="00427D7D">
            <w:pPr>
              <w:pStyle w:val="TableParagraph"/>
              <w:ind w:left="0" w:right="1106" w:firstLine="284"/>
              <w:jc w:val="both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Осуществлять комментарий, аналитические действия.</w:t>
            </w:r>
          </w:p>
          <w:p w:rsidR="00F147B2" w:rsidRPr="00427D7D" w:rsidRDefault="00F147B2" w:rsidP="00427D7D">
            <w:pPr>
              <w:pStyle w:val="TableParagraph"/>
              <w:ind w:left="0" w:right="678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Характеризовать и сопоставлять персонажей.</w:t>
            </w:r>
          </w:p>
          <w:p w:rsidR="00F147B2" w:rsidRPr="00427D7D" w:rsidRDefault="00F147B2" w:rsidP="00427D7D">
            <w:pPr>
              <w:pStyle w:val="TableParagraph"/>
              <w:ind w:left="0" w:right="66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Анализировать и структурировать вопросы учебника. Писать сочинение, корректировать написанное.</w:t>
            </w:r>
          </w:p>
        </w:tc>
      </w:tr>
      <w:tr w:rsidR="00F147B2" w:rsidRPr="00427D7D" w:rsidTr="00A57639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Роман "Обломов": типы и архетипы. Роль экспозиции в романе И. А. Гончарова.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F147B2" w:rsidRPr="00427D7D" w:rsidTr="00A57639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pStyle w:val="TableParagraph"/>
              <w:ind w:left="0" w:right="16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"Задача существования" и "практическая истина" (Обломов и </w:t>
            </w:r>
            <w:proofErr w:type="spellStart"/>
            <w:r w:rsidRPr="00427D7D">
              <w:rPr>
                <w:sz w:val="24"/>
                <w:szCs w:val="24"/>
              </w:rPr>
              <w:t>Штольц</w:t>
            </w:r>
            <w:proofErr w:type="spellEnd"/>
            <w:r w:rsidRPr="00427D7D">
              <w:rPr>
                <w:sz w:val="24"/>
                <w:szCs w:val="24"/>
              </w:rPr>
              <w:t>: смысл сопоставления).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F147B2" w:rsidRPr="00427D7D" w:rsidTr="00A57639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pStyle w:val="TableParagraph"/>
              <w:ind w:left="0" w:right="19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Испытание любовью: Обломов на рандеву. Почему Ольге Ильинской</w:t>
            </w:r>
          </w:p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не удалось изменить Обломова?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F147B2" w:rsidRPr="00427D7D" w:rsidTr="00A57639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Идеал и идиллия. Обломовка и Выборгская сторона. Сон Обломова как ключ к характеру героя.</w:t>
            </w:r>
          </w:p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</w:t>
            </w:r>
            <w:proofErr w:type="gramStart"/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F147B2" w:rsidRPr="00427D7D" w:rsidTr="00A57639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38,39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на заданную тему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B2" w:rsidRPr="00427D7D" w:rsidRDefault="00F147B2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510" w:firstLine="284"/>
              <w:rPr>
                <w:b/>
                <w:color w:val="000000"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 xml:space="preserve">"Без знания того, что я такое и зачем я здесь, нельзя жить…" (Л. Н. Толстой). </w:t>
            </w:r>
          </w:p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538B7" w:rsidRPr="00427D7D" w:rsidRDefault="00D538B7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Роман «Война и мир». «Севастопольские рассказы»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51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Судьба Толстого. Обзор жизни и творчества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14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Собирать информацию о жизненном пути Л.Н. Толстого с использованием разных источников (лекция учителя, материалы учебника, научн</w:t>
            </w:r>
            <w:proofErr w:type="gramStart"/>
            <w:r w:rsidRPr="00427D7D">
              <w:rPr>
                <w:sz w:val="24"/>
                <w:szCs w:val="24"/>
              </w:rPr>
              <w:t>о-</w:t>
            </w:r>
            <w:proofErr w:type="gramEnd"/>
            <w:r w:rsidRPr="00427D7D">
              <w:rPr>
                <w:sz w:val="24"/>
                <w:szCs w:val="24"/>
              </w:rPr>
              <w:t xml:space="preserve"> популярные и художественные</w:t>
            </w:r>
          </w:p>
          <w:p w:rsidR="00555633" w:rsidRPr="00427D7D" w:rsidRDefault="00555633" w:rsidP="00427D7D">
            <w:pPr>
              <w:pStyle w:val="TableParagraph"/>
              <w:ind w:left="0" w:right="16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фильмы, материалы Интернета). Составлять тезисный план.</w:t>
            </w:r>
          </w:p>
          <w:p w:rsidR="00555633" w:rsidRPr="00427D7D" w:rsidRDefault="00555633" w:rsidP="00427D7D">
            <w:pPr>
              <w:pStyle w:val="TableParagraph"/>
              <w:ind w:left="0" w:right="21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Составлять таблицы на основе поисковой деятельности. Участвовать в дискуссии.</w:t>
            </w:r>
          </w:p>
          <w:p w:rsidR="00555633" w:rsidRPr="00427D7D" w:rsidRDefault="00555633" w:rsidP="00427D7D">
            <w:pPr>
              <w:pStyle w:val="TableParagraph"/>
              <w:ind w:left="0" w:right="37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Формулировать особенности роман</w:t>
            </w:r>
            <w:proofErr w:type="gramStart"/>
            <w:r w:rsidRPr="00427D7D">
              <w:rPr>
                <w:sz w:val="24"/>
                <w:szCs w:val="24"/>
              </w:rPr>
              <w:t>а-</w:t>
            </w:r>
            <w:proofErr w:type="gramEnd"/>
            <w:r w:rsidRPr="00427D7D">
              <w:rPr>
                <w:sz w:val="24"/>
                <w:szCs w:val="24"/>
              </w:rPr>
              <w:t xml:space="preserve"> эпопеи. Подробно и кратко пересказывать эпизоды из романа и анализировать их.</w:t>
            </w:r>
          </w:p>
          <w:p w:rsidR="00555633" w:rsidRPr="00427D7D" w:rsidRDefault="00555633" w:rsidP="00427D7D">
            <w:pPr>
              <w:pStyle w:val="TableParagraph"/>
              <w:ind w:left="0" w:right="35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Характеризовать проблематику, композицию, систему персонажей,</w:t>
            </w:r>
          </w:p>
          <w:p w:rsidR="00555633" w:rsidRPr="00427D7D" w:rsidRDefault="00555633" w:rsidP="00427D7D">
            <w:pPr>
              <w:pStyle w:val="TableParagraph"/>
              <w:ind w:left="0" w:right="292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философию истории в понимании писателя и ее отражение в романе. Проводить сопоставительный анализ персонажей.</w:t>
            </w:r>
          </w:p>
          <w:p w:rsidR="00555633" w:rsidRPr="00427D7D" w:rsidRDefault="00555633" w:rsidP="00427D7D">
            <w:pPr>
              <w:pStyle w:val="TableParagraph"/>
              <w:ind w:left="0" w:right="26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Составлять исторический комментарий. Готовить презентацию. Составлять таблиц</w:t>
            </w:r>
            <w:proofErr w:type="gramStart"/>
            <w:r w:rsidRPr="00427D7D">
              <w:rPr>
                <w:sz w:val="24"/>
                <w:szCs w:val="24"/>
              </w:rPr>
              <w:t>у-</w:t>
            </w:r>
            <w:proofErr w:type="gramEnd"/>
            <w:r w:rsidRPr="00427D7D">
              <w:rPr>
                <w:sz w:val="24"/>
                <w:szCs w:val="24"/>
              </w:rPr>
              <w:t xml:space="preserve"> сравнительную характеристику.</w:t>
            </w:r>
          </w:p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Понимать определения «мысли семейной» и</w:t>
            </w:r>
          </w:p>
          <w:p w:rsidR="00555633" w:rsidRPr="00427D7D" w:rsidRDefault="00555633" w:rsidP="00427D7D">
            <w:pPr>
              <w:pStyle w:val="TableParagraph"/>
              <w:ind w:left="0" w:right="464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«мысли народной» в романе-эпопее.</w:t>
            </w:r>
          </w:p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письменные работы разного </w:t>
            </w:r>
            <w:r w:rsidRPr="0042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объема. Корректировать написанное.</w:t>
            </w: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proofErr w:type="spellStart"/>
            <w:r w:rsidRPr="00427D7D">
              <w:rPr>
                <w:sz w:val="24"/>
                <w:szCs w:val="24"/>
              </w:rPr>
              <w:t>Л.Н.Толстой</w:t>
            </w:r>
            <w:proofErr w:type="spellEnd"/>
            <w:r w:rsidRPr="00427D7D">
              <w:rPr>
                <w:sz w:val="24"/>
                <w:szCs w:val="24"/>
              </w:rPr>
              <w:t xml:space="preserve"> "Севастопольские рассказы".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35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Роман "Война и мир": "Это как Илиада".</w:t>
            </w:r>
          </w:p>
          <w:p w:rsidR="00555633" w:rsidRPr="00427D7D" w:rsidRDefault="00555633" w:rsidP="00427D7D">
            <w:pPr>
              <w:pStyle w:val="TableParagraph"/>
              <w:ind w:left="0" w:right="551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Проблематика и жанр романа. Смысл заглавия.</w:t>
            </w:r>
            <w:r w:rsidR="00F147B2" w:rsidRPr="00427D7D">
              <w:rPr>
                <w:sz w:val="24"/>
                <w:szCs w:val="24"/>
              </w:rPr>
              <w:t xml:space="preserve"> 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t>Творческая история романа. Своеобразие жанра и стиля. Образ автора как объединяющее идейно-стиле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вое начало «Войны и мира», вмещающее в себя аристо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кратические устремления русской патриархальной де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мократии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154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"Война и мир" как "Война и семья": "породы" людей у Толстого.</w:t>
            </w:r>
            <w:proofErr w:type="gramStart"/>
            <w:r w:rsidR="00F147B2" w:rsidRPr="00427D7D">
              <w:rPr>
                <w:sz w:val="24"/>
                <w:szCs w:val="24"/>
              </w:rPr>
              <w:t xml:space="preserve"> 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="00F147B2" w:rsidRPr="00427D7D">
              <w:rPr>
                <w:color w:val="262626" w:themeColor="text1" w:themeTint="D9"/>
                <w:sz w:val="24"/>
                <w:szCs w:val="24"/>
              </w:rPr>
              <w:t xml:space="preserve"> Соединение народа как «тела» нации с ее «умом» — просвещенным дворянством на почве общины и личной независимости. Народ и «мысль народная» в изобра</w:t>
            </w:r>
            <w:r w:rsidR="00F147B2" w:rsidRPr="00427D7D">
              <w:rPr>
                <w:color w:val="262626" w:themeColor="text1" w:themeTint="D9"/>
                <w:sz w:val="24"/>
                <w:szCs w:val="24"/>
              </w:rPr>
              <w:softHyphen/>
              <w:t>жении писателя. Просвещенные герои и их судьбы в водовороте исторических событий.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12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1805 год: Николай Рос</w:t>
            </w:r>
            <w:r w:rsidR="00F147B2" w:rsidRPr="00427D7D">
              <w:rPr>
                <w:sz w:val="24"/>
                <w:szCs w:val="24"/>
              </w:rPr>
              <w:t xml:space="preserve">тов, Андрей Болконский, </w:t>
            </w:r>
            <w:r w:rsidRPr="00427D7D">
              <w:rPr>
                <w:sz w:val="24"/>
                <w:szCs w:val="24"/>
              </w:rPr>
              <w:t>Долохов и "незаметные герои»</w:t>
            </w:r>
          </w:p>
          <w:p w:rsidR="00F147B2" w:rsidRPr="00427D7D" w:rsidRDefault="00F147B2" w:rsidP="00427D7D">
            <w:pPr>
              <w:pStyle w:val="TableParagraph"/>
              <w:ind w:left="0" w:right="125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"Диалектика души" и "диалектика поведения" толстовских героев.</w:t>
            </w:r>
          </w:p>
          <w:p w:rsidR="00F147B2" w:rsidRPr="00427D7D" w:rsidRDefault="00F147B2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46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"Настоящая жизнь людей"</w:t>
            </w:r>
            <w:r w:rsidR="00F147B2" w:rsidRPr="00427D7D">
              <w:rPr>
                <w:sz w:val="24"/>
                <w:szCs w:val="24"/>
              </w:rPr>
              <w:t xml:space="preserve">. "Между двумя войнами". Анализ </w:t>
            </w:r>
            <w:r w:rsidRPr="00427D7D">
              <w:rPr>
                <w:sz w:val="24"/>
                <w:szCs w:val="24"/>
              </w:rPr>
              <w:t>эпизодов второго тома.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Андрей Болконский: "Живая мысль".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Пьер Безухов: "Живая душа".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Наташа Ростова: "Живая жизнь".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Война 1812 года: Бородинское сражение.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Наполеон и</w:t>
            </w:r>
            <w:r w:rsidRPr="00427D7D">
              <w:rPr>
                <w:spacing w:val="-13"/>
                <w:sz w:val="24"/>
                <w:szCs w:val="24"/>
              </w:rPr>
              <w:t xml:space="preserve"> </w:t>
            </w:r>
            <w:r w:rsidRPr="00427D7D">
              <w:rPr>
                <w:sz w:val="24"/>
                <w:szCs w:val="24"/>
              </w:rPr>
              <w:t>Кутузов. Философия</w:t>
            </w:r>
            <w:r w:rsidRPr="00427D7D">
              <w:rPr>
                <w:spacing w:val="-3"/>
                <w:sz w:val="24"/>
                <w:szCs w:val="24"/>
              </w:rPr>
              <w:t xml:space="preserve"> </w:t>
            </w:r>
            <w:r w:rsidRPr="00427D7D">
              <w:rPr>
                <w:sz w:val="24"/>
                <w:szCs w:val="24"/>
              </w:rPr>
              <w:t>истории.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21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"Всё хорошо, что хорошо кончается": эпилог</w:t>
            </w:r>
          </w:p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романа.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Урок-конференция Обобщение по роману «Война и мир»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54,55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Классное сочинение</w:t>
            </w:r>
            <w:r w:rsidR="00D538B7" w:rsidRPr="00427D7D">
              <w:rPr>
                <w:sz w:val="24"/>
                <w:szCs w:val="24"/>
              </w:rPr>
              <w:t xml:space="preserve"> на заданную тему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Судьба и мировоззрение Ф. М. Достоевского: "Я перерожусь к лучшему".</w:t>
            </w:r>
          </w:p>
          <w:p w:rsidR="00D538B7" w:rsidRPr="00427D7D" w:rsidRDefault="00D538B7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Роман «Преступление и наказание»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жизни и творчества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244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Составлять таблицу по материалам учебн</w:t>
            </w:r>
            <w:proofErr w:type="gramStart"/>
            <w:r w:rsidRPr="00427D7D">
              <w:rPr>
                <w:sz w:val="24"/>
                <w:szCs w:val="24"/>
              </w:rPr>
              <w:t>о-</w:t>
            </w:r>
            <w:proofErr w:type="gramEnd"/>
            <w:r w:rsidRPr="00427D7D">
              <w:rPr>
                <w:sz w:val="24"/>
                <w:szCs w:val="24"/>
              </w:rPr>
              <w:t xml:space="preserve"> научной статьи.</w:t>
            </w:r>
          </w:p>
          <w:p w:rsidR="00555633" w:rsidRPr="00427D7D" w:rsidRDefault="00555633" w:rsidP="00427D7D">
            <w:pPr>
              <w:pStyle w:val="TableParagraph"/>
              <w:ind w:left="0" w:right="258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Проводить самоанализ по вопросам.</w:t>
            </w:r>
          </w:p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Подготовить заочную экскурсию «Петербург Достоевского».</w:t>
            </w:r>
          </w:p>
          <w:p w:rsidR="00555633" w:rsidRPr="00427D7D" w:rsidRDefault="00555633" w:rsidP="00427D7D">
            <w:pPr>
              <w:pStyle w:val="TableParagraph"/>
              <w:ind w:left="0" w:right="24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Объяснять смысл теории Раскольникова, цитировать в ответе</w:t>
            </w:r>
          </w:p>
          <w:p w:rsidR="00555633" w:rsidRPr="00427D7D" w:rsidRDefault="00555633" w:rsidP="00427D7D">
            <w:pPr>
              <w:pStyle w:val="TableParagraph"/>
              <w:ind w:left="0" w:right="15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фрагменты из текста. Объяснять композицию романа, наличие</w:t>
            </w:r>
          </w:p>
          <w:p w:rsidR="00555633" w:rsidRPr="00427D7D" w:rsidRDefault="00555633" w:rsidP="00427D7D">
            <w:pPr>
              <w:pStyle w:val="TableParagraph"/>
              <w:ind w:left="0" w:right="171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детективных элементов в </w:t>
            </w:r>
            <w:proofErr w:type="spellStart"/>
            <w:r w:rsidRPr="00427D7D">
              <w:rPr>
                <w:sz w:val="24"/>
                <w:szCs w:val="24"/>
              </w:rPr>
              <w:t>сюжете</w:t>
            </w:r>
            <w:proofErr w:type="gramStart"/>
            <w:r w:rsidRPr="00427D7D">
              <w:rPr>
                <w:sz w:val="24"/>
                <w:szCs w:val="24"/>
              </w:rPr>
              <w:t>.Ч</w:t>
            </w:r>
            <w:proofErr w:type="gramEnd"/>
            <w:r w:rsidRPr="00427D7D">
              <w:rPr>
                <w:sz w:val="24"/>
                <w:szCs w:val="24"/>
              </w:rPr>
              <w:t>итать</w:t>
            </w:r>
            <w:proofErr w:type="spellEnd"/>
            <w:r w:rsidRPr="00427D7D">
              <w:rPr>
                <w:sz w:val="24"/>
                <w:szCs w:val="24"/>
              </w:rPr>
              <w:t>, анализировать ключевые эпизоды.</w:t>
            </w:r>
          </w:p>
          <w:p w:rsidR="00555633" w:rsidRPr="00427D7D" w:rsidRDefault="00555633" w:rsidP="00427D7D">
            <w:pPr>
              <w:ind w:firstLine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Объяснять систему персонажей в произведении</w:t>
            </w:r>
          </w:p>
          <w:p w:rsidR="00555633" w:rsidRPr="00427D7D" w:rsidRDefault="00555633" w:rsidP="00427D7D">
            <w:pPr>
              <w:pStyle w:val="TableParagraph"/>
              <w:ind w:left="0" w:right="89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Предлагать вопросы для дискуссии. Участвовать в полемике. Создавать </w:t>
            </w:r>
            <w:proofErr w:type="gramStart"/>
            <w:r w:rsidRPr="00427D7D">
              <w:rPr>
                <w:sz w:val="24"/>
                <w:szCs w:val="24"/>
              </w:rPr>
              <w:t>письменное</w:t>
            </w:r>
            <w:proofErr w:type="gramEnd"/>
          </w:p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высказывание</w:t>
            </w:r>
          </w:p>
          <w:p w:rsidR="00555633" w:rsidRPr="00427D7D" w:rsidRDefault="00555633" w:rsidP="00427D7D">
            <w:pPr>
              <w:pStyle w:val="TableParagraph"/>
              <w:ind w:left="0" w:right="208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заданного объема. </w:t>
            </w:r>
            <w:proofErr w:type="gramStart"/>
            <w:r w:rsidRPr="00427D7D">
              <w:rPr>
                <w:sz w:val="24"/>
                <w:szCs w:val="24"/>
              </w:rPr>
              <w:t>Давать ответ по теории литературы (по</w:t>
            </w:r>
            <w:proofErr w:type="gramEnd"/>
          </w:p>
          <w:p w:rsidR="00555633" w:rsidRPr="00427D7D" w:rsidRDefault="00555633" w:rsidP="00427D7D">
            <w:pPr>
              <w:pStyle w:val="TableParagraph"/>
              <w:ind w:left="0" w:right="402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выбору). Развивать предложенный тезис. Создавать кластер.</w:t>
            </w:r>
          </w:p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Создавать развернутый план сообщения. Писать и редактировать сочинение.</w:t>
            </w: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Роман "Преступление и наказание" как идеологический роман.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551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"Петербургский миф" Достоевского: город и герои.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proofErr w:type="gramStart"/>
            <w:r w:rsidRPr="00427D7D">
              <w:rPr>
                <w:sz w:val="24"/>
                <w:szCs w:val="24"/>
              </w:rPr>
              <w:t>Униженные</w:t>
            </w:r>
            <w:proofErr w:type="gramEnd"/>
            <w:r w:rsidRPr="00427D7D">
              <w:rPr>
                <w:sz w:val="24"/>
                <w:szCs w:val="24"/>
              </w:rPr>
              <w:t xml:space="preserve">  и оскорблённые" в романе.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161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Раскольников как человек </w:t>
            </w:r>
            <w:proofErr w:type="spellStart"/>
            <w:r w:rsidRPr="00427D7D">
              <w:rPr>
                <w:sz w:val="24"/>
                <w:szCs w:val="24"/>
              </w:rPr>
              <w:t>идеологический</w:t>
            </w:r>
            <w:proofErr w:type="gramStart"/>
            <w:r w:rsidRPr="00427D7D">
              <w:rPr>
                <w:sz w:val="24"/>
                <w:szCs w:val="24"/>
              </w:rPr>
              <w:t>:п</w:t>
            </w:r>
            <w:proofErr w:type="gramEnd"/>
            <w:r w:rsidRPr="00427D7D">
              <w:rPr>
                <w:sz w:val="24"/>
                <w:szCs w:val="24"/>
              </w:rPr>
              <w:t>оследние</w:t>
            </w:r>
            <w:proofErr w:type="spellEnd"/>
            <w:r w:rsidRPr="00427D7D">
              <w:rPr>
                <w:sz w:val="24"/>
                <w:szCs w:val="24"/>
              </w:rPr>
              <w:t xml:space="preserve"> вопросы.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Раскольников, его двойники, антиподы. 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"Вечная Сонечка". Идея преумножения добра.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12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Идея о праве сильной личности на преступление в системе авторских</w:t>
            </w:r>
          </w:p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опровержений. Автор и его герой.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Испытание </w:t>
            </w:r>
            <w:proofErr w:type="spellStart"/>
            <w:r w:rsidRPr="00427D7D">
              <w:rPr>
                <w:sz w:val="24"/>
                <w:szCs w:val="24"/>
              </w:rPr>
              <w:t>идеи</w:t>
            </w:r>
            <w:proofErr w:type="gramStart"/>
            <w:r w:rsidRPr="00427D7D">
              <w:rPr>
                <w:sz w:val="24"/>
                <w:szCs w:val="24"/>
              </w:rPr>
              <w:t>:ф</w:t>
            </w:r>
            <w:proofErr w:type="gramEnd"/>
            <w:r w:rsidRPr="00427D7D">
              <w:rPr>
                <w:sz w:val="24"/>
                <w:szCs w:val="24"/>
              </w:rPr>
              <w:t>абульный</w:t>
            </w:r>
            <w:proofErr w:type="spellEnd"/>
            <w:r w:rsidRPr="00427D7D">
              <w:rPr>
                <w:sz w:val="24"/>
                <w:szCs w:val="24"/>
              </w:rPr>
              <w:t xml:space="preserve"> финал и эпилог романа.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"Мир гения, тем более такого, как Достоевский, - это действительно целый мир…" (Ю. И. </w:t>
            </w:r>
            <w:proofErr w:type="spellStart"/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Селезнёв</w:t>
            </w:r>
            <w:proofErr w:type="spellEnd"/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на заданную тему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Ссыльный литератор: Салтыков и Щедрин.</w:t>
            </w:r>
          </w:p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«История одного города»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Обзор жизни и творчества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71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Составлять пла</w:t>
            </w:r>
            <w:proofErr w:type="gramStart"/>
            <w:r w:rsidRPr="00427D7D">
              <w:rPr>
                <w:sz w:val="24"/>
                <w:szCs w:val="24"/>
              </w:rPr>
              <w:t>н-</w:t>
            </w:r>
            <w:proofErr w:type="gramEnd"/>
            <w:r w:rsidRPr="00427D7D">
              <w:rPr>
                <w:sz w:val="24"/>
                <w:szCs w:val="24"/>
              </w:rPr>
              <w:t xml:space="preserve"> конспект учебно- научной статьи по предложенным </w:t>
            </w:r>
            <w:r w:rsidRPr="00427D7D">
              <w:rPr>
                <w:sz w:val="24"/>
                <w:szCs w:val="24"/>
              </w:rPr>
              <w:lastRenderedPageBreak/>
              <w:t>вопросам.</w:t>
            </w:r>
          </w:p>
          <w:p w:rsidR="00555633" w:rsidRPr="00427D7D" w:rsidRDefault="00555633" w:rsidP="00427D7D">
            <w:pPr>
              <w:pStyle w:val="TableParagraph"/>
              <w:ind w:left="0" w:right="13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Аналитическое чтение. Письменные работы ограниченного объема. Уметь выбирать, читать и комментировать</w:t>
            </w:r>
          </w:p>
          <w:p w:rsidR="00555633" w:rsidRPr="00427D7D" w:rsidRDefault="00555633" w:rsidP="00427D7D">
            <w:pPr>
              <w:pStyle w:val="TableParagraph"/>
              <w:ind w:left="0" w:right="25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фрагменты эпического произведения.</w:t>
            </w:r>
          </w:p>
          <w:p w:rsidR="00555633" w:rsidRPr="00427D7D" w:rsidRDefault="00555633" w:rsidP="00427D7D">
            <w:pPr>
              <w:pStyle w:val="TableParagraph"/>
              <w:ind w:left="0" w:right="56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Подбирать иллюстративный материал, цитатные заголовки к нему.</w:t>
            </w:r>
          </w:p>
          <w:p w:rsidR="00555633" w:rsidRPr="00427D7D" w:rsidRDefault="00555633" w:rsidP="00427D7D">
            <w:pPr>
              <w:pStyle w:val="TableParagraph"/>
              <w:ind w:left="0" w:right="71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Собирать сведения о жанре произведения. Создавать и корректировать письменные ответы. Создавать сочинение сопоставительного характера</w:t>
            </w: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Суровый сатирик: путём Эзопа. Сказки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"История одного города": </w:t>
            </w:r>
            <w:proofErr w:type="spellStart"/>
            <w:r w:rsidRPr="00427D7D">
              <w:rPr>
                <w:sz w:val="24"/>
                <w:szCs w:val="24"/>
              </w:rPr>
              <w:t>Глупов</w:t>
            </w:r>
            <w:proofErr w:type="spellEnd"/>
            <w:r w:rsidRPr="00427D7D">
              <w:rPr>
                <w:sz w:val="24"/>
                <w:szCs w:val="24"/>
              </w:rPr>
              <w:t xml:space="preserve"> и Россия.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Один город: времена и нравы.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Повествователь: маски издателя.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"Я дал себе слово не умереть на чердаке": </w:t>
            </w:r>
          </w:p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Лирика Поэма «Кому на Руси…»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Судьба Н. А. Некрасова.</w:t>
            </w:r>
            <w:r w:rsidR="00CC092A"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Некрасов-журналист. Противоположность литературно-художественных взглядов Некрасова и Фета. Разрыв с романтиками и переход на позиции реа</w:t>
            </w:r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лизма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right="14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Аналитически сопоставлять учебн</w:t>
            </w:r>
            <w:proofErr w:type="gramStart"/>
            <w:r w:rsidRPr="00427D7D">
              <w:rPr>
                <w:sz w:val="24"/>
                <w:szCs w:val="24"/>
              </w:rPr>
              <w:t>о-</w:t>
            </w:r>
            <w:proofErr w:type="gramEnd"/>
            <w:r w:rsidRPr="00427D7D">
              <w:rPr>
                <w:sz w:val="24"/>
                <w:szCs w:val="24"/>
              </w:rPr>
              <w:t xml:space="preserve"> научные статьи о поэте. Создавать устное эссе и озаглавливать выступление.</w:t>
            </w:r>
          </w:p>
          <w:p w:rsidR="00555633" w:rsidRPr="00427D7D" w:rsidRDefault="00555633" w:rsidP="00427D7D">
            <w:pPr>
              <w:pStyle w:val="TableParagraph"/>
              <w:ind w:left="0" w:right="403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Выразительно читать лирические стихотворения и отрывки из поэмы.</w:t>
            </w:r>
          </w:p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Производить целостный анализ поэтического текста. Комментировать лирические стихотворения.</w:t>
            </w: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Автор и герои.</w:t>
            </w:r>
            <w:r w:rsidR="00CC092A" w:rsidRPr="00427D7D">
              <w:rPr>
                <w:sz w:val="24"/>
                <w:szCs w:val="24"/>
              </w:rPr>
              <w:t xml:space="preserve"> </w:t>
            </w:r>
            <w:r w:rsidR="00CC092A" w:rsidRPr="00427D7D">
              <w:rPr>
                <w:color w:val="262626" w:themeColor="text1" w:themeTint="D9"/>
                <w:sz w:val="24"/>
                <w:szCs w:val="24"/>
              </w:rPr>
              <w:t>Замысел поэмы «Кому на Руси тип, хорошо». Дореформенная и пореформенная Россия | поэме, широта тематики и стилистическое многообразие. Образы крестьян и «народных заступников». Тема социального и духовного рабства, тема народного бунта. Фольклорное начало в поэме.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CC092A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Современность: в поисках </w:t>
            </w:r>
            <w:proofErr w:type="gramStart"/>
            <w:r w:rsidR="00555633" w:rsidRPr="00427D7D">
              <w:rPr>
                <w:sz w:val="24"/>
                <w:szCs w:val="24"/>
              </w:rPr>
              <w:t>счастливого</w:t>
            </w:r>
            <w:proofErr w:type="gramEnd"/>
            <w:r w:rsidR="00555633" w:rsidRPr="00427D7D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 Н.А. Некрасова</w:t>
            </w:r>
            <w:r w:rsidR="00CC092A"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Стихотворения: «Рыцарь на час», «В дороге», «Надрывается сердце от муки...», «Душно! Без счастья и воли...», «Поэт и гражданин», «Элегия», «Умру я ско</w:t>
            </w:r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ро...», «Музе», «Мы с тобой бестолковые люди..-, «</w:t>
            </w:r>
            <w:proofErr w:type="gramStart"/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</w:t>
            </w:r>
            <w:proofErr w:type="gramEnd"/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Муза! Я у двери гроба...», «Я не люблю иронии твоей...», «Блажен незлобивый поэт...», «Внимая ужа</w:t>
            </w:r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сам войны...», «Тройка», «Еду ли ночью по улице тем</w:t>
            </w:r>
            <w:r w:rsidR="00CC092A"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ной...».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555633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33" w:rsidRPr="00427D7D" w:rsidRDefault="00555633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D538B7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hd w:val="clear" w:color="auto" w:fill="FFFFFF"/>
              <w:tabs>
                <w:tab w:val="left" w:pos="995"/>
              </w:tabs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Слово о Лескове</w:t>
            </w:r>
          </w:p>
          <w:p w:rsidR="00D538B7" w:rsidRPr="00427D7D" w:rsidRDefault="00D538B7" w:rsidP="00427D7D">
            <w:pPr>
              <w:shd w:val="clear" w:color="auto" w:fill="FFFFFF"/>
              <w:tabs>
                <w:tab w:val="left" w:pos="995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«Леди Макбет </w:t>
            </w:r>
            <w:proofErr w:type="spellStart"/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Мценского</w:t>
            </w:r>
            <w:proofErr w:type="spellEnd"/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уезда»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творчества. Биография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right="8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Познакомиться с творчеством Лескова. Готовить презентацию о жизни и творчестве писателя для класса.</w:t>
            </w:r>
          </w:p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Сравнивать произведения </w:t>
            </w:r>
            <w:proofErr w:type="gramStart"/>
            <w:r w:rsidRPr="00427D7D">
              <w:rPr>
                <w:sz w:val="24"/>
                <w:szCs w:val="24"/>
              </w:rPr>
              <w:t>разных</w:t>
            </w:r>
            <w:proofErr w:type="gramEnd"/>
            <w:r w:rsidRPr="00427D7D">
              <w:rPr>
                <w:sz w:val="24"/>
                <w:szCs w:val="24"/>
              </w:rPr>
              <w:t xml:space="preserve"> автором на одну тему. Анализировать очерк</w:t>
            </w:r>
          </w:p>
          <w:p w:rsidR="00D538B7" w:rsidRPr="00427D7D" w:rsidRDefault="00D538B7" w:rsidP="00427D7D">
            <w:pPr>
              <w:ind w:firstLine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«Леди Макбет </w:t>
            </w:r>
            <w:proofErr w:type="spellStart"/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Мценского</w:t>
            </w:r>
            <w:proofErr w:type="spellEnd"/>
            <w:r w:rsidRPr="00427D7D">
              <w:rPr>
                <w:rFonts w:ascii="Times New Roman" w:hAnsi="Times New Roman" w:cs="Times New Roman"/>
                <w:sz w:val="24"/>
                <w:szCs w:val="24"/>
              </w:rPr>
              <w:t xml:space="preserve"> уезда». Анализ названия.</w:t>
            </w:r>
          </w:p>
          <w:p w:rsidR="00D538B7" w:rsidRPr="00427D7D" w:rsidRDefault="00D538B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Написать сочинение на заданную тему</w:t>
            </w:r>
          </w:p>
        </w:tc>
      </w:tr>
      <w:tr w:rsidR="00D538B7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CC092A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«Тупейный художник». Самобытные характеры и необычные судьбы, исключительность обстоятельств, любовь к жизни и людям, нравственная стойкость — основные мотивы повествования Лескова о русском человеке.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D538B7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Праведники у Лескова.</w:t>
            </w:r>
          </w:p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Рассказ "Однодум".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D538B7" w:rsidRPr="00427D7D" w:rsidTr="00930BE4">
        <w:trPr>
          <w:trHeight w:val="649"/>
        </w:trPr>
        <w:tc>
          <w:tcPr>
            <w:tcW w:w="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right="181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"Очарованный странник". Особенности композиции</w:t>
            </w:r>
          </w:p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и образ главного героя.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D538B7" w:rsidRPr="00427D7D" w:rsidTr="00930BE4">
        <w:trPr>
          <w:trHeight w:val="51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right="50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Иван </w:t>
            </w:r>
            <w:proofErr w:type="spellStart"/>
            <w:r w:rsidRPr="00427D7D">
              <w:rPr>
                <w:sz w:val="24"/>
                <w:szCs w:val="24"/>
              </w:rPr>
              <w:t>Флягин</w:t>
            </w:r>
            <w:proofErr w:type="spellEnd"/>
            <w:r w:rsidRPr="00427D7D">
              <w:rPr>
                <w:sz w:val="24"/>
                <w:szCs w:val="24"/>
              </w:rPr>
              <w:t xml:space="preserve"> - один из праведников земли</w:t>
            </w:r>
          </w:p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русской.</w:t>
            </w:r>
          </w:p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D538B7" w:rsidRPr="00427D7D" w:rsidTr="00930BE4">
        <w:trPr>
          <w:trHeight w:val="61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firstLine="284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  <w:p w:rsidR="00D538B7" w:rsidRPr="00427D7D" w:rsidRDefault="00D538B7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Подготовка к домашнему сочинению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B7" w:rsidRPr="00427D7D" w:rsidRDefault="00D538B7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7F5583" w:rsidRPr="00427D7D" w:rsidTr="00930BE4">
        <w:trPr>
          <w:trHeight w:val="4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583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429" w:type="dxa"/>
            <w:tcBorders>
              <w:left w:val="single" w:sz="4" w:space="0" w:color="auto"/>
              <w:right w:val="single" w:sz="4" w:space="0" w:color="auto"/>
            </w:tcBorders>
          </w:tcPr>
          <w:p w:rsidR="007F5583" w:rsidRPr="00427D7D" w:rsidRDefault="001B2FC8" w:rsidP="00427D7D">
            <w:pPr>
              <w:pStyle w:val="TableParagraph"/>
              <w:ind w:left="0" w:right="207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Смена литературных поколений. Литературная ситуация 80-х гг.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583" w:rsidRPr="00427D7D" w:rsidRDefault="007F5583" w:rsidP="00427D7D">
            <w:pPr>
              <w:pStyle w:val="TableParagraph"/>
              <w:ind w:left="0" w:right="207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67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Конспектирование лекции.</w:t>
            </w:r>
          </w:p>
          <w:p w:rsidR="001B2FC8" w:rsidRPr="00427D7D" w:rsidRDefault="001B2FC8" w:rsidP="00427D7D">
            <w:pPr>
              <w:pStyle w:val="TableParagraph"/>
              <w:ind w:left="0" w:right="245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Информационная переработка текста в соответствии с поставленной целью. Создание письменного ответа на </w:t>
            </w:r>
            <w:proofErr w:type="gramStart"/>
            <w:r w:rsidRPr="00427D7D">
              <w:rPr>
                <w:sz w:val="24"/>
                <w:szCs w:val="24"/>
              </w:rPr>
              <w:t>проблемный</w:t>
            </w:r>
            <w:proofErr w:type="gramEnd"/>
          </w:p>
          <w:p w:rsidR="007F5583" w:rsidRPr="00427D7D" w:rsidRDefault="001B2FC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вопрос.</w:t>
            </w:r>
          </w:p>
        </w:tc>
      </w:tr>
      <w:tr w:rsidR="001B2FC8" w:rsidRPr="00427D7D" w:rsidTr="00930BE4">
        <w:trPr>
          <w:trHeight w:val="61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D538B7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236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"Кто же будет историком остальных уголков, кажется, страшно</w:t>
            </w:r>
          </w:p>
          <w:p w:rsidR="001B2FC8" w:rsidRPr="00427D7D" w:rsidRDefault="001B2FC8" w:rsidP="00427D7D">
            <w:pPr>
              <w:pStyle w:val="TableParagraph"/>
              <w:ind w:left="0" w:right="207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 xml:space="preserve">многочисленных?" Слово об </w:t>
            </w:r>
            <w:proofErr w:type="spellStart"/>
            <w:r w:rsidRPr="00427D7D">
              <w:rPr>
                <w:b/>
                <w:sz w:val="24"/>
                <w:szCs w:val="24"/>
              </w:rPr>
              <w:t>А.П.Чехове</w:t>
            </w:r>
            <w:proofErr w:type="spellEnd"/>
            <w:r w:rsidRPr="00427D7D">
              <w:rPr>
                <w:b/>
                <w:sz w:val="24"/>
                <w:szCs w:val="24"/>
              </w:rPr>
              <w:t>.</w:t>
            </w:r>
          </w:p>
          <w:p w:rsidR="001B2FC8" w:rsidRPr="00427D7D" w:rsidRDefault="001B2FC8" w:rsidP="00427D7D">
            <w:pPr>
              <w:pStyle w:val="TableParagraph"/>
              <w:ind w:left="0" w:right="94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Пьеса "Вишневый сад": "В моей пьесе, как она ни скучна, есть что-то</w:t>
            </w:r>
          </w:p>
          <w:p w:rsidR="001B2FC8" w:rsidRPr="00427D7D" w:rsidRDefault="001B2FC8" w:rsidP="00427D7D">
            <w:pPr>
              <w:pStyle w:val="TableParagraph"/>
              <w:ind w:left="0" w:right="207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новое…" (А. П. Чехов).</w:t>
            </w:r>
          </w:p>
          <w:p w:rsidR="001B2FC8" w:rsidRPr="00427D7D" w:rsidRDefault="001B2FC8" w:rsidP="00427D7D">
            <w:pPr>
              <w:pStyle w:val="TableParagraph"/>
              <w:ind w:left="0" w:right="207" w:firstLine="284"/>
              <w:rPr>
                <w:b/>
                <w:sz w:val="24"/>
                <w:szCs w:val="24"/>
              </w:rPr>
            </w:pPr>
            <w:r w:rsidRPr="00427D7D">
              <w:rPr>
                <w:b/>
                <w:sz w:val="24"/>
                <w:szCs w:val="24"/>
              </w:rPr>
              <w:t>Рассказы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207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Обзор жизни и творчества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FC8" w:rsidRPr="00427D7D" w:rsidRDefault="001B2FC8" w:rsidP="00427D7D">
            <w:pPr>
              <w:pStyle w:val="TableParagraph"/>
              <w:ind w:left="0" w:right="9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Организация работы по </w:t>
            </w:r>
            <w:proofErr w:type="spellStart"/>
            <w:r w:rsidRPr="00427D7D">
              <w:rPr>
                <w:sz w:val="24"/>
                <w:szCs w:val="24"/>
              </w:rPr>
              <w:t>новеллистике</w:t>
            </w:r>
            <w:proofErr w:type="spellEnd"/>
            <w:r w:rsidRPr="00427D7D">
              <w:rPr>
                <w:sz w:val="24"/>
                <w:szCs w:val="24"/>
              </w:rPr>
              <w:t xml:space="preserve"> и комедии. Проводить сопоставительный анализ рассказов.</w:t>
            </w:r>
          </w:p>
          <w:p w:rsidR="001B2FC8" w:rsidRPr="00427D7D" w:rsidRDefault="001B2FC8" w:rsidP="00427D7D">
            <w:pPr>
              <w:pStyle w:val="TableParagraph"/>
              <w:ind w:left="0" w:right="41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Отвечать на вопрос – развитие предложенного тезиса. Осуществлять творческую работу по предложенной модели: создание внутреннего монолога персонажа.</w:t>
            </w:r>
          </w:p>
          <w:p w:rsidR="001B2FC8" w:rsidRPr="00427D7D" w:rsidRDefault="001B2FC8" w:rsidP="00427D7D">
            <w:pPr>
              <w:pStyle w:val="TableParagraph"/>
              <w:ind w:left="0" w:right="226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Давать письменный ответ ограниченного объема на проблемный вопрос. Писать и редактировать классное сочинение.</w:t>
            </w: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"Удвоенное бытие": герои "Вишневого сада".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Система персонажей пьесы: второстепенные и главные.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 xml:space="preserve">"Пьесу назову </w:t>
            </w:r>
            <w:proofErr w:type="spellStart"/>
            <w:r w:rsidRPr="00427D7D">
              <w:rPr>
                <w:sz w:val="24"/>
                <w:szCs w:val="24"/>
              </w:rPr>
              <w:t>комедией"</w:t>
            </w:r>
            <w:proofErr w:type="gramStart"/>
            <w:r w:rsidRPr="00427D7D">
              <w:rPr>
                <w:sz w:val="24"/>
                <w:szCs w:val="24"/>
              </w:rPr>
              <w:t>:п</w:t>
            </w:r>
            <w:proofErr w:type="gramEnd"/>
            <w:r w:rsidRPr="00427D7D">
              <w:rPr>
                <w:sz w:val="24"/>
                <w:szCs w:val="24"/>
              </w:rPr>
              <w:t>роблема</w:t>
            </w:r>
            <w:proofErr w:type="spellEnd"/>
            <w:r w:rsidRPr="00427D7D">
              <w:rPr>
                <w:sz w:val="24"/>
                <w:szCs w:val="24"/>
              </w:rPr>
              <w:t xml:space="preserve"> жанра.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Чеховская символика: образы и звуки.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right="339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Конкретно-исторический и философский смысл пьесы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91,92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right="339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Классное сочинение на заданную тему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right="97" w:firstLine="284"/>
              <w:rPr>
                <w:sz w:val="24"/>
                <w:szCs w:val="24"/>
              </w:rPr>
            </w:pPr>
            <w:proofErr w:type="spellStart"/>
            <w:r w:rsidRPr="00427D7D">
              <w:rPr>
                <w:sz w:val="24"/>
                <w:szCs w:val="24"/>
              </w:rPr>
              <w:t>А.П.Чехов</w:t>
            </w:r>
            <w:proofErr w:type="spellEnd"/>
            <w:r w:rsidRPr="00427D7D">
              <w:rPr>
                <w:sz w:val="24"/>
                <w:szCs w:val="24"/>
              </w:rPr>
              <w:t xml:space="preserve"> - прозаик: от случая из жизни к истории</w:t>
            </w:r>
          </w:p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всей жизни.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"Суждены нам</w:t>
            </w:r>
            <w:r w:rsidRPr="00427D7D">
              <w:rPr>
                <w:spacing w:val="-5"/>
                <w:sz w:val="24"/>
                <w:szCs w:val="24"/>
              </w:rPr>
              <w:t xml:space="preserve"> </w:t>
            </w:r>
            <w:r w:rsidRPr="00427D7D">
              <w:rPr>
                <w:sz w:val="24"/>
                <w:szCs w:val="24"/>
              </w:rPr>
              <w:t>благие порывы…".</w:t>
            </w:r>
            <w:r w:rsidRPr="00427D7D">
              <w:rPr>
                <w:spacing w:val="-7"/>
                <w:sz w:val="24"/>
                <w:szCs w:val="24"/>
              </w:rPr>
              <w:t xml:space="preserve"> </w:t>
            </w:r>
            <w:r w:rsidRPr="00427D7D">
              <w:rPr>
                <w:sz w:val="24"/>
                <w:szCs w:val="24"/>
              </w:rPr>
              <w:t>"</w:t>
            </w:r>
            <w:proofErr w:type="spellStart"/>
            <w:r w:rsidRPr="00427D7D">
              <w:rPr>
                <w:sz w:val="24"/>
                <w:szCs w:val="24"/>
              </w:rPr>
              <w:t>Ионыч</w:t>
            </w:r>
            <w:proofErr w:type="spellEnd"/>
            <w:r w:rsidRPr="00427D7D">
              <w:rPr>
                <w:sz w:val="24"/>
                <w:szCs w:val="24"/>
              </w:rPr>
              <w:t>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«Маленькая трилогия»:</w:t>
            </w:r>
            <w:r w:rsidR="00CC092A" w:rsidRPr="00427D7D">
              <w:rPr>
                <w:sz w:val="24"/>
                <w:szCs w:val="24"/>
              </w:rPr>
              <w:t xml:space="preserve"> </w:t>
            </w:r>
            <w:r w:rsidRPr="00427D7D">
              <w:rPr>
                <w:sz w:val="24"/>
                <w:szCs w:val="24"/>
              </w:rPr>
              <w:t>«Человек в футляре», «Крыжовник», «О любви».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>Общечеловеческий смысл "Палата № 6".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Классная творческая работа по рассказам А.П. Чехова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sz w:val="24"/>
                <w:szCs w:val="24"/>
              </w:rPr>
              <w:t>"Век девятнадцатый…": итоги века.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  <w:r w:rsidRPr="00427D7D">
              <w:rPr>
                <w:sz w:val="24"/>
                <w:szCs w:val="24"/>
              </w:rPr>
              <w:tab/>
              <w:t xml:space="preserve">Участие в семинаре. Индивидуальная и групповая работа по подготовке семинара. Аргументированный выбор книг </w:t>
            </w:r>
            <w:proofErr w:type="gramStart"/>
            <w:r w:rsidRPr="00427D7D">
              <w:rPr>
                <w:sz w:val="24"/>
                <w:szCs w:val="24"/>
              </w:rPr>
              <w:t>для</w:t>
            </w:r>
            <w:proofErr w:type="gramEnd"/>
          </w:p>
          <w:p w:rsidR="00610D68" w:rsidRPr="00427D7D" w:rsidRDefault="00610D68" w:rsidP="00427D7D">
            <w:pPr>
              <w:tabs>
                <w:tab w:val="left" w:pos="424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sz w:val="24"/>
                <w:szCs w:val="24"/>
              </w:rPr>
              <w:t>внеклассного чтения в 11 классе.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98,99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Зарубежная литература XIX  века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A" w:rsidRPr="00427D7D" w:rsidRDefault="00CC092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Обзор зарубежной литературы второй половины XIX века</w:t>
            </w:r>
          </w:p>
          <w:p w:rsidR="00CC092A" w:rsidRPr="00427D7D" w:rsidRDefault="00CC092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Основные тенденции в развитии литературы второй половины XIX века. Поздний романтизм. Романтизм как доминанта литературного процесса. Символизм.</w:t>
            </w:r>
          </w:p>
          <w:p w:rsidR="00CC092A" w:rsidRPr="00427D7D" w:rsidRDefault="00CC092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Ги де</w:t>
            </w:r>
            <w:proofErr w:type="gramEnd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Мопассан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 Слово о писателе. «Ожерелье». Новелла об обыкновенных и честных людях, обделенных земными благами. Психологическая острота сюжета Мечты героев о счастье, сочетание в них значительного и мелкого. Мастерство композиции. Неожиданность развязки. Особенности жанра новеллы.</w:t>
            </w:r>
          </w:p>
          <w:p w:rsidR="00CC092A" w:rsidRPr="00427D7D" w:rsidRDefault="00CC092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Генрик Ибсен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 Слово о писателе. «Кукольный дом». Проблема социального неравен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ства и права женщины. Жизнь-игра и героиня-кукла. Мораль естественная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и мораль ложная. Неразрешимость конфликта. «Кукольный дом» как «драма идеи и психологическая драма.</w:t>
            </w:r>
          </w:p>
          <w:p w:rsidR="00610D68" w:rsidRPr="00427D7D" w:rsidRDefault="00CC092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proofErr w:type="spellStart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Артюр</w:t>
            </w:r>
            <w:proofErr w:type="spellEnd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Рембо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. Слово о писателе. «Пьяный корабль». Пафос разрыва со всем устоявшимся, закосневшим. Апология стихийности, </w:t>
            </w:r>
            <w:proofErr w:type="spellStart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раскрепощенности</w:t>
            </w:r>
            <w:proofErr w:type="spellEnd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, свободы и своеволия художника. </w:t>
            </w:r>
            <w:proofErr w:type="gramStart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Склонное</w:t>
            </w:r>
            <w:proofErr w:type="gramEnd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к деформации образа, к смешению пропорций, стиранию грани между реальным и воображаемым. Символизм стихотворения. Своеобразие поэтического языка.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10D68" w:rsidRPr="00427D7D" w:rsidTr="00930BE4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100-102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Резервные уроки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pStyle w:val="TableParagraph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68" w:rsidRPr="00427D7D" w:rsidRDefault="00610D68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</w:tbl>
    <w:p w:rsidR="003B30DC" w:rsidRPr="00427D7D" w:rsidRDefault="003B30DC" w:rsidP="00427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D59" w:rsidRPr="00427D7D" w:rsidRDefault="00F96D59" w:rsidP="00427D7D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D7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 уроков литературы в 11 классе.</w:t>
      </w:r>
    </w:p>
    <w:p w:rsidR="00F96D59" w:rsidRPr="00427D7D" w:rsidRDefault="00F96D59" w:rsidP="00427D7D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8144" w:type="dxa"/>
        <w:tblInd w:w="-2869" w:type="dxa"/>
        <w:tblLayout w:type="fixed"/>
        <w:tblLook w:val="01E0" w:firstRow="1" w:lastRow="1" w:firstColumn="1" w:lastColumn="1" w:noHBand="0" w:noVBand="0"/>
      </w:tblPr>
      <w:tblGrid>
        <w:gridCol w:w="824"/>
        <w:gridCol w:w="5414"/>
        <w:gridCol w:w="5244"/>
        <w:gridCol w:w="6662"/>
      </w:tblGrid>
      <w:tr w:rsidR="00641B5E" w:rsidRPr="00427D7D" w:rsidTr="00641B5E">
        <w:trPr>
          <w:trHeight w:val="37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</w:tr>
      <w:tr w:rsidR="00641B5E" w:rsidRPr="00427D7D" w:rsidTr="00641B5E">
        <w:trPr>
          <w:trHeight w:val="42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Введение. Русская литература ХХ века в контексте мировой культуры.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начала ХХ века. Развитие традиций русской классической литературы.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Выражать личное отношение к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 Устный или письменный ответ на вопрос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Обзор русской литературы первой половины ХХ века.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темы и проблемы литературы.  Многообразие литературных течений и направлений.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bCs/>
                <w:color w:val="262626"/>
                <w:sz w:val="24"/>
                <w:szCs w:val="24"/>
              </w:rPr>
              <w:t xml:space="preserve">Воспринимать, анализировать, оценивать литературные произведения первой половины </w:t>
            </w: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XX века.</w:t>
            </w:r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Понимать основные теоретические положения учебной статьи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И.А.Бунин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Очерк жизни и творчества.</w:t>
            </w: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Стихотворения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творчество. Лирика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ее философичность, лаконизм, изысканность.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:«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«Не устану воспевать вас, звезды!..», «Последний шмель».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 лирическое и эпическое произведение XX века в единстве формы и содержания</w:t>
            </w:r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Выражать: своё личное отношение к лирическому герою стихотворения, поэзии в целом, к творчеству поэта.</w:t>
            </w:r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«Чудная власть прошлого в рассказе Бунина «Антоновские яблоки»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CC092A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«Антоновские яблоки». Своеобразие стиля Бунина.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 произведения; сюжет, особенности композиции и систему образов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анализировать произведение в единстве содержания и формы.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Размышления о России в повести Бунина «Деревня»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Повесть Бунина «Деревня». Новаторство автора в традиционной для русской литературе теме. Авторская позиция.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 произведения; сюжет, особенности композиции и систему образов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анализировать произведение в единстве содержания и формы.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Острое чувство кризиса цивилизации в рассказе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«Господин из Сан-Франциско».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«Господин из Сан-Франциско». Обращение писателя к широчайшим социально-философским обобщениям. Поэтика рассказа.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 произведения; сюжет, особенности композиции и систему образов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анализировать произведение в единстве содержания и формы.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Рассказы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 любви.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«Чистый понедельник», «Тёмные аллеи».  Тема любви в рассказе. Своеобразие лирического повествования.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 произведения; сюжет, особенности композиции и систему образов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анализировать произведение в единстве содержания и формы.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А.И.Куприн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Жизнь и творчество.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писателя в сопоставлении с творчеством Бунина.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творчеством Куприна в сопоставлении с творчеством Бунина;  мастерство Куприна в изображении мира человеческих чувств.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конспектировать лекцию учителя, работать с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литературными источниками.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Воплощение нравственного идеала в повести Куприна «Олеся»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 и художественные особенности повести Куприна «Олеся»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оизведения; сюжет, особенности композиции и систему образов. 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анализировать художественный текст с точки зрения содержания и средств художественной выразительности; строить монологическое высказывание.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Талант любви в рассказе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«Гранатовый браслет».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Своеобразие сюжета повести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«Гранатовый браслет». Проблематика и поэтика рассказа «Гранатовый браслет».  Талант любви.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 сюжет произведения, трагизм решения любовной темы в повести; символический смысл художественных деталей.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анализировать художественный текст с точки зрения содержания и средств художественной выразительности; строить монологическое высказывание.</w:t>
            </w:r>
          </w:p>
        </w:tc>
      </w:tr>
      <w:tr w:rsidR="00641B5E" w:rsidRPr="00427D7D" w:rsidTr="00641B5E">
        <w:trPr>
          <w:trHeight w:val="42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right="14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по творчеству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 по теме.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 с содержанием произведений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1B5E" w:rsidRPr="00427D7D" w:rsidRDefault="00641B5E" w:rsidP="00427D7D">
            <w:pPr>
              <w:shd w:val="clear" w:color="auto" w:fill="FFFFFF"/>
              <w:spacing w:after="0" w:line="269" w:lineRule="exact"/>
              <w:ind w:right="1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составлять письменное высказывание по определенной теме.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right="14" w:firstLine="284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Сочинение № 1 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right="14"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по творчеству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И.Бунина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  А. Куприна.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 с  содержанием произведений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1B5E" w:rsidRPr="00427D7D" w:rsidRDefault="00641B5E" w:rsidP="00427D7D">
            <w:pPr>
              <w:shd w:val="clear" w:color="auto" w:fill="FFFFFF"/>
              <w:spacing w:after="0" w:line="269" w:lineRule="exact"/>
              <w:ind w:right="1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составлять письменное высказывание по определенной теме.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Обзор русской поэзии конца XIX – начала XX в. Серебряный век.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Серебряный век. Литературные течения поэзии русского модернизма. Поэты вне литературных течений.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познакомитьсяс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важнейшими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биографическими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сведенимия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поэтах серебряного века; характерные особенности эпохи, отраженные в произведении.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искать информацию в справочной литературе.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Символизм. Истоки русского символизма.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right="14"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русского символизма. "Старшие символисты"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В.Брюсов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К. Бальмонт,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К. Сологуб) и "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младосимволисты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(А. Белый, А. А. Блок).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 важнейшими биографическими сведениями о поэтах; текстами произведений; сюжетом, особенностями композиции и систему образов; научиться  анализировать произведение в единстве содержания и формы;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Поэзия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В.Я.Брюсова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«Сонет к форме», «Юному поэту», «Грядущие гунны».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ознакомиться: сюжет, особенности композиции и систему образов; научиться:  анализировать произведение.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right="6"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«Поэзия как волшебство» в творчестве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К.Д.Бальмонта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«Я мечтою ловил уходящие тени…», «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Безглагольность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«Я в этот мир пришел, чтоб видеть солнце…»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Познакомиться: сюжет, особенности композиции и систему образов; научиться:  анализировать произведение в единстве содержания и формы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right="5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Путешествие за «золотым руном» Андрея Белого.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Белый. Жизнь и творчество. Анализ  стихотворений «Раздумье», «Русь», «Родине»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познакомиться: сюжет, особенности композиции и систему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идейно-художественную роль элементов сюжета, композиции, системы образов и изобразительно-выразительных средств языка;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Акмеизм как литературное направление. Ранняя лирика А. Ахматовой.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Акмеизм, основные черты его поэтики.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акмеизма в статье Н. С. Гумилева "Наследие символизма и акмеизм"; утверждение акмеистами красоты земной жизни.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познакомиться: основные черты  поэтики; истоки акмеизма, краткую характеристику творчества поэтов-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акмеистов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конспектировать лекцию учителя, анализировать поэтический текст с точки зрения содержания и средств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образов Николая Гумилева.</w:t>
            </w: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Гумилева.</w:t>
            </w:r>
            <w:r w:rsidRPr="00427D7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«Жираф», «Волшебная скрипка», «Заблудившийся трамвай».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ознакомиться: с личностью и поэзией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Н.Гумилева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 героизации действительности в его поэзии, романтической традиции в его лирике; об экзотическом, фантастическом и прозаическом в поэзии Гумилева.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аучиться: анализировать поэтический текст с точки зрения содержания и средств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Футуризм как литературное направление.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Футуризм. Русские футуристы. Поиски новых поэтических форм в лирике футуристов.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познакомиться: понятие «футуризм»; творчество поэтов-футуристов.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конспектировать лекцию учителя.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«Эгофутуризм» Игоря Северянина.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Северянина. Стихотворения: «Интродукция», «Эпилог» («Я, гений Игорь-Северянин…»),  «Двусмысленная слава».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познакомиться: истоки и значение  творчества Северянина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научиться:: конспектировать лекцию учителя; анализировать поэтический текст с точки зрения содержания и средств художественной выразительности; строить монологическое высказывание.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Обобщающий урок по творчеству поэтов «Серебряного века»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 по теме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понимать: основные темы, проблемы изученных произведений.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сравнивать, анализировать произведения.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 № 2 по творчеству поэтов «Серебряного века»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понимать: содержание произведений поэтов Серебряного века</w:t>
            </w:r>
          </w:p>
          <w:p w:rsidR="00641B5E" w:rsidRPr="00427D7D" w:rsidRDefault="00641B5E" w:rsidP="00427D7D">
            <w:pPr>
              <w:shd w:val="clear" w:color="auto" w:fill="FFFFFF"/>
              <w:spacing w:after="0" w:line="269" w:lineRule="exact"/>
              <w:ind w:right="1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научиться: составлять письменное высказывание по определенной теме.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Горький. Очерк жизни и творчества. Романтизм.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Горького.  Ранние романтические рассказы.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ознакомиться: биография и творчество Горького; особенности романтизма.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анализировать художественный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Романтические рассказы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М.Горького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.«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Старуха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Изергиль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Ранние романтические рассказы. «Старуха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Изергиль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Проблематика и особенности композиции рассказа.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онимать: романтизм ранних рассказов Горького; проблемы героя в прозе писателя, тему поиска смысла жизни, проблемы гордости и свободы; научиться: анализировать художественный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жанра и конфликта в пьесе Горького «На дне».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дне» как социально-философская драма. Новаторство Горького-драматурга. Сценическая судьба пьесы.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познакомиться:  новаторство Горького;  составляющие жанра и конфликта в пьесе.</w:t>
            </w:r>
          </w:p>
          <w:p w:rsidR="00641B5E" w:rsidRPr="00427D7D" w:rsidRDefault="00641B5E" w:rsidP="00427D7D">
            <w:pPr>
              <w:shd w:val="clear" w:color="auto" w:fill="FFFFFF"/>
              <w:spacing w:after="0" w:line="269" w:lineRule="exact"/>
              <w:ind w:right="1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научиться: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 что веришь – то и есть». Роль Луки в драме «На дне».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текста. Характеристика литературного героя.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онимать: характеристику Луки и его жизненной позиции. научиться: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42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right="10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 о правде в драме Горького «На дне».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правды в пьесе, ее социальная и нравственно-философская проблематика. Смысл названия пьесы.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онимать: позиции героев и авторскую позицию по отношению к вопросу о правде.  научиться: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Обобщающий урок по творчеству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А.М.Горького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составлять письменное высказывание по определенной теме.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№ 3 по творчеству М. Горького.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познакомиться: творчество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А.М.Горького</w:t>
            </w:r>
            <w:proofErr w:type="spellEnd"/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аучиться: составлять письменное высказывание по определенной теме.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А.А.Блок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Личность и творчество. Романтический мир раннего Блока.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творчество Блока. Особенность поэтики. «Стихи о прекрасной даме»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познакомиться: факты личной биографии, особенности поэтики первой книги – «Стихи о Прекрасной Даме»,  музыкальность его стихотворений.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аучиться: конспектировать лекцию учителя.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 стихотворения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А.Блока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«Незнакомка».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стихотворения Блока «Незнакомка». Настроение и тональность блоковской лирики во второй книге стихов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понимать: особенности стихотворения «Незнакомка», соотношение идеала и действительности в лирике Блока.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анализировать поэтический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Родины в творчестве А. Блока.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стихотворений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А.Блока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«Россия», «Ночь, улица, фонарь, аптека…», «Река раскинулась.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Течет, грустит лениво…» (из цикла «На поле Куликовом»), «На железной дороге</w:t>
            </w:r>
            <w:r w:rsidRPr="00427D7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 xml:space="preserve">»,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«Скифы».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понимать: тему Родины, исторического пути России в цикле “На поле Куликовом” и стихотворении “Скифы”.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анализировать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Поэма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А.Блока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«Двенадцать».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Поэма «Двенадцать» и сложность ее художественного мира. История создания поэмы, авторский опыт осмысления событий революции, своеобразие композиции, образ Христа и многозначности финала поэмы.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онимать: полемический характер поэмы; историю создания поэмы, сюжет, ее героев, своеобразие композиции, образ Христа и многозначность финала поэмы;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анализировать поэтический текст с точки зрения содержания и средств художественной выразительности,</w:t>
            </w:r>
          </w:p>
        </w:tc>
      </w:tr>
      <w:tr w:rsidR="00641B5E" w:rsidRPr="00427D7D" w:rsidTr="00641B5E">
        <w:trPr>
          <w:trHeight w:val="68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Обобщающий урок по творчеству А. Блока.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before="100" w:beforeAutospacing="1" w:after="100" w:afterAutospacing="1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 по теме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письменное высказывание по определенной теме.</w:t>
            </w:r>
          </w:p>
        </w:tc>
      </w:tr>
      <w:tr w:rsidR="00641B5E" w:rsidRPr="00427D7D" w:rsidTr="00641B5E">
        <w:trPr>
          <w:trHeight w:val="68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С.Есенин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 национальный поэт.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Есенина. Ранняя лирика. «Гой ты, Русь моя родная!..», «Письмо матери».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ознакомиться: обзор  жизни и творчества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С.Есенина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особенности творческого метода поэта;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конспектировать лекцию учителя, анализировать поэтический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8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темы лирики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С.Есенина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Стихотворения   «Мы теперь уходим понемногу, «Не жалею, не зову, не плачу…», «Спит ковыль. Равнина дорогая…».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понимать: традиции А. С. Пушкина и А.В. Кольцова в есенинской лирике, основные темы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лирики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поэтический текст с точки зрения содержания и средств художественной выразительности, строить монологическое высказывание.</w:t>
            </w:r>
          </w:p>
        </w:tc>
      </w:tr>
      <w:tr w:rsidR="00641B5E" w:rsidRPr="00427D7D" w:rsidTr="00641B5E">
        <w:trPr>
          <w:trHeight w:val="68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Любовная лирика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С.Есенина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Стихотворения «Не бродить, не мять в кустах багряных…», «Шаганэ ты моя, Шаганэ…»,  « «Письмо к женщине».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понимать: особенности любовной лирики поэта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аучиться: анализировать поэтический текст с точки зрения содержания и средств художественной выразительности, строить монологическое высказывание.</w:t>
            </w:r>
          </w:p>
        </w:tc>
      </w:tr>
      <w:tr w:rsidR="00641B5E" w:rsidRPr="00427D7D" w:rsidTr="00641B5E">
        <w:trPr>
          <w:trHeight w:val="68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Поэма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С.Есенина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«Анна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Снегина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before="100" w:beforeAutospacing="1" w:after="100" w:afterAutospacing="1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«Анна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Снегина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одно из выдающихся произведений литературы.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познакомиться: содержание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В.В.Маяковский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Жизнь и творчество.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Поэтическое новаторство Маяковского (ритмика, рифма, неологизмы, гиперболичность, пластика образов, неожиданные метафоры)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познакомиться: раннее творчество Маяковского, его новаторский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характере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конспектировать лекцию учителя, анализировать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ind w:firstLine="284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Поэтическое новаторство В.В.</w:t>
            </w: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Маяковского.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  «А вы могли бы?», «Послушайте!», «Скрипка и немножко нервно», «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Лиличка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!», «Юбилейное», «Прозаседавшиеся».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познакомиться: раннее творчество Маяковского, его новаторский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характере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конспектировать лекцию учителя, анализировать текст с точки зрения содержания и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Поэма Маяковского «Облако в штанах».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Логика развития идеи произведения «Облако в штанах»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понимать: логику развития идеи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Настоящее и будущее в пьесе Маяковского «Клоп».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Маяковский «Клоп». Сатира в пьесе.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ознакомиться: содержание произведения.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анализировать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№ 4. Блок, Есенин, Маяковский.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познакомиться: творчество Есенина, Блока, Маяковского.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писать сочинение.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A9" w:rsidRPr="00427D7D" w:rsidRDefault="002B08A9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Литература 20-х годов </w:t>
            </w: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val="en-US"/>
              </w:rPr>
              <w:t>XX</w:t>
            </w: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века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A9" w:rsidRPr="00427D7D" w:rsidRDefault="002B08A9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Обзор с монографическим изучением одного-двух произведений (по выбору учителя и учащихся).</w:t>
            </w:r>
          </w:p>
          <w:p w:rsidR="00641B5E" w:rsidRPr="00427D7D" w:rsidRDefault="002B08A9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Общая характеристика литературного процесса. Лите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ратурные объединения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A9" w:rsidRPr="00427D7D" w:rsidRDefault="002B08A9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Литература 30-х годов </w:t>
            </w: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val="en-US"/>
              </w:rPr>
              <w:t>XX</w:t>
            </w: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века (Обзор)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2B08A9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Сложность творческих поисков и писательских судеб в 30-е годы. Судьба человека и его призвание в поэзии 30-х годов. Понимание миссии поэта и значения поэзии в творчестве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Повесть </w:t>
            </w:r>
            <w:proofErr w:type="spellStart"/>
            <w:r w:rsidR="002B08A9"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А.Платонова</w:t>
            </w:r>
            <w:proofErr w:type="spellEnd"/>
            <w:r w:rsidR="002B08A9"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«Усомнившийся Макар</w:t>
            </w: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A9" w:rsidRPr="00427D7D" w:rsidRDefault="002B08A9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Высокий пафос и острая сатира платоновской прозы. Тип платоновского героя — мечта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теля и правдоискателя. Возвеличивание страдания, аске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тичного бытия, благородства детей. Утопические идеи «общей жизни» как основа сюжета повести. Философская многозначность названия. Необычность языка и стиля Платонова. Связь его творчества с традициями русской сатиры (М. Е. Салтыков-Щедрин).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содержание произведения.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художественный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М.А.Булгаков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Жизнь, творчество, личность.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творчество.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М.А.Булгаков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театр.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романа «Мастер и Маргарита»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 Булгакова «Мастер и Маргарита». Жанр и композиция.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 герои  романа «Мастер и Маргарита». Жанр и композиция романа.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Характеризовать: сюжет, фабулу и композицию, тематику, проблематику, идею произведения: художественное время и пространство, систему персонажей; художественную роль детали</w:t>
            </w:r>
            <w:proofErr w:type="gramEnd"/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Три мира в романе «Мастер и Маргарита».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Замысел писателя; перекличка линий романа.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Выражать: своё личное отношение к событию, герою, авторской позиции, творчеству автора.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Любовь и творчество в романе «Мастер и Маргарита».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уроки романа, главные ценности. Любовь и творчество в романе.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Выражать: своё личное отношение к событию, герою, авторской позиции, творчеству автора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 по роману Булгакова «Мастер и Маргарита»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анализировать эпизод романа.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Сочинение № 5 по творчеству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М.А.Булгакова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 выражать мысли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3860BA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«Белая </w:t>
            </w:r>
            <w:proofErr w:type="spellStart"/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гварлия</w:t>
            </w:r>
            <w:proofErr w:type="spellEnd"/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История со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здания романа «Белая гвардия». Своеобразие жанра и композиции. Многомерность исторического простран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ства в романе. Эпи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ческая широта изображенной панорамы и лиризм раз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мышлений повествователя. Символическое звучание образа Города. Смысл финала романа.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A9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Читать, воспринимать, анализировать, истолковывать, оценивать </w:t>
            </w:r>
            <w:proofErr w:type="spellStart"/>
            <w:r w:rsidR="003860BA"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эпоческие</w:t>
            </w:r>
            <w:proofErr w:type="spellEnd"/>
            <w:r w:rsidR="002B08A9"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произведения XX века в единстве формы и содержания</w:t>
            </w:r>
          </w:p>
          <w:p w:rsidR="00641B5E" w:rsidRPr="00427D7D" w:rsidRDefault="003860BA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идею произведения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3860BA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Система образов</w:t>
            </w: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в романе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3860BA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Проблема выбора нравственной и гражданской позиции в эпоху смуты. Образ Дома, семейного очага в бурном водовороте исторических событий, социальных потрясений.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3860BA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характеристику героя в его взаимосвязи с историческими событиями.</w:t>
            </w:r>
          </w:p>
        </w:tc>
      </w:tr>
      <w:tr w:rsidR="003860BA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Осип </w:t>
            </w:r>
            <w:proofErr w:type="spellStart"/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Эмильевич</w:t>
            </w:r>
            <w:proofErr w:type="spellEnd"/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Мандельштам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Культурологические истоки творчества поэта. Сло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во, </w:t>
            </w:r>
            <w:proofErr w:type="spellStart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словообраз</w:t>
            </w:r>
            <w:proofErr w:type="spellEnd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в поэтике Мандельштама. Музыкальная природа эстетического переживания в стихотворениях поэта. Описательно-живописная манера и философич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ность поэзии Мандельштама. Импрессионистическая символика цвета. Ритмико-интонационное многообра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зие. Поэт и «век-волкодав». Поэзия Мандельштама в конце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en-US"/>
              </w:rPr>
              <w:t>XX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— начале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en-US"/>
              </w:rPr>
              <w:t>XXI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века.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Читать, воспринимать, анализировать, истолковывать, оценивать лирические произведения XX века в единстве формы и содержания</w:t>
            </w:r>
          </w:p>
          <w:p w:rsidR="003860BA" w:rsidRPr="00427D7D" w:rsidRDefault="003860B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Определение особенностей с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тих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а, строфа, рифмы, способов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риф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мовки (закрепление понятий).</w:t>
            </w:r>
          </w:p>
          <w:p w:rsidR="003860BA" w:rsidRPr="00427D7D" w:rsidRDefault="003860BA" w:rsidP="00427D7D">
            <w:pPr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 Ахматова «Голос своего поколения»</w:t>
            </w: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Анны Ахматовой.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Стихотворения: «Песня последней встречи», «Сжала руки под темной вуалью…».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Родины в лирике Ахматовой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Стихотворения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А.Ахматовой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«Мне ни к чему одические рати…», «Мне голос был. Он звал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утешно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…», «Родная земля».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народного страдания и скорби в поэме Ахматовой «Реквием».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и поэтическая миссия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А.Ахматовой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Истории создания и публикации поэмы,   смысл названия поэмы, отражение в ней личной трагедии и народного горя, библейские мотивы и образы в поэме.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      Выражать: своё личное отношение к лирическому герою стихотворения, поэзии в целом, к творчеству поэта.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Выразительно читать наизусть поэтический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Анализ стихотворения Ахматовой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Характеризовать: художественные событие, время, пространство, состояние лирического героя; поэтические </w:t>
            </w: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lastRenderedPageBreak/>
              <w:t>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Поэтический мир М. Цветаевой.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Марины Цветаевой. Стихотворения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«Моим стихам, написанным так рано…»,  «Кто создан из камня, кто создан из глины…», «Тоска по родине! Давно…»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Анализ стихотворения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М.Цветаевой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«Молодость».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    Выражать: своё личное отношение к лирическому герою стихотворения, поэзии в целом, к творчеству поэта.</w:t>
            </w:r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Выразительно читать наизусть поэтический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Анна Ахматова и Марина Цветаева.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творчеству Ахматовой и Цветаевой.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    Выражать: своё личное отношение к лирическому герою стихотворения, поэзии в целом, к творчеству поэта.</w:t>
            </w:r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Выразительно читать наизусть поэтический текст.</w:t>
            </w:r>
          </w:p>
        </w:tc>
      </w:tr>
      <w:tr w:rsidR="003860BA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№ 6  по творчеству М. Цветаевой и А. Ахматовой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 выражать мысли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М.А.Шолохов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Жизнь, личность, творчество.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личности Шолохова и значение его произведений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Читать, воспринимать, анализировать, истолковывать, оценивать эпические произведения XX века в единстве формы и содержания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Картины жизни донских казаков в романе Шолохова «Тихий Дон».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эпохи, картины жизни донских казаков в романе. Изображение Шолоховым жизни казачьих семей.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Характеризовать: сюжет, фабулу и композицию, тематику, проблематику, идею произведения: художественное время и пространство, систему персонажей; художественную роль детали; 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«Чудовищная нелепица войны» в изображении Шолохова.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гуманистических традиций  русской литературы в изображении войны и её влиянии на человека.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Выражать: своё личное отношение к событию, герою, авторской позиции, творчеству автора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 мире, расколотом надвое». Гражданская война в изображении Шолохова.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гражданской войне как трагедии народа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Характеризовать: сюжет, фабулу и композицию, тематику, проблематику, идею произведения: художественное время и пространство, систему персонажей; художественную роль детали; 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Судьба Григория Мелехова.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Трагичная судьба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Мелехова. Характеристика литературного героя.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 по роману-эпопее «Тихий Дон».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по теме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содержание и особенности романа.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аналитически работать по тексту (в группах).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Поэзия и проза Великой Отечественной войны (обзор)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 изображения войны в литературе военных лет. Обзор поэтических и прозаических произведений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    Выражать: своё личное отношение к лирическому герою стихотворения, поэзии в целом, к творчеству поэта.</w:t>
            </w:r>
          </w:p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Выразительно читать наизусть поэтический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Правда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войне в повести Некрасова «В окопах Сталинграда»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повести Некрасова, представление о тенденциях послевоенной литературы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Характеризовать: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художественные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событие, время, пространство, состояние героя; </w:t>
            </w:r>
            <w:r w:rsidR="003860BA"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герой и время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Литература 50—90-х годов (Обзор)</w:t>
            </w:r>
          </w:p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BA" w:rsidRPr="00427D7D" w:rsidRDefault="003860BA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Новое осмысление военной темы в творчестве 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Ю. Бондарева, В. Богомолова, Г. Бакланова, В. Не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softHyphen/>
              <w:t xml:space="preserve">красова,    К. Воробьева,    В. Быкова,    Б. Васильева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 др.</w:t>
            </w:r>
          </w:p>
          <w:p w:rsidR="002C19A1" w:rsidRPr="00427D7D" w:rsidRDefault="002C19A1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Лейтенантская проза (обзор)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2C19A1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Характеризовать: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художественные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событие, время, пространство, состояние героя; герой и время</w:t>
            </w:r>
          </w:p>
          <w:p w:rsidR="002C19A1" w:rsidRPr="00427D7D" w:rsidRDefault="002C19A1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Обобщать и сравнивать разные подходы к изображению военной тематики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Литература 50—90-х годов (Обзор)</w:t>
            </w:r>
          </w:p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Новые темы, идеи, образы в поэзии периода «отте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пели» 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(Б. Ахмадулина, Р. Рождественский, А. Возне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softHyphen/>
              <w:t xml:space="preserve">сенский, Е. Евтушенко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 др.). Особенности языка, стихосложения молодых поэтов-шестидесятников. По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эзия, развивающаяся в русле традиций русской клас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сики: 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В. Соколов, В. Федоров, Н. Рубцов, А. Пра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softHyphen/>
              <w:t xml:space="preserve">солов, Н. Глазков, С. </w:t>
            </w:r>
            <w:proofErr w:type="spellStart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Наровчатов</w:t>
            </w:r>
            <w:proofErr w:type="spellEnd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, Д. Самойлов, Л. Мартынов, Е. Винокуров, С. Старшинов, Ю. Дру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softHyphen/>
              <w:t xml:space="preserve">нина, Б. Слуцкий, С. Орлов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 др.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</w:t>
            </w:r>
            <w:proofErr w:type="gramEnd"/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2C19A1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50—90-х годов (Обзор)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«Городская» проза: 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Д. Гранин, В. Дудинцев, Ю. Три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softHyphen/>
              <w:t xml:space="preserve">фонов, В. </w:t>
            </w:r>
            <w:proofErr w:type="gramStart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Макании</w:t>
            </w:r>
            <w:proofErr w:type="gramEnd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 др. Нравственная проблематика и художественные особенности их произведений.</w:t>
            </w:r>
          </w:p>
          <w:p w:rsidR="002C19A1" w:rsidRPr="00427D7D" w:rsidRDefault="002C19A1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«Деревенская» проза. Изображение жизни крестьян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ства; глубина и цельность духовного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 xml:space="preserve">мира человека, кровно связанного с землей, в повестях 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С. Залыгина, В. Белова, В. Астафьева, Б. </w:t>
            </w:r>
            <w:proofErr w:type="spellStart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Можаева</w:t>
            </w:r>
            <w:proofErr w:type="spellEnd"/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, Ф. Абрамова, В. Шукшина, В. Крупина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 др.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 xml:space="preserve">Характеризовать: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художественные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событие, время, пространство, состояние героя; герой и время</w:t>
            </w:r>
          </w:p>
          <w:p w:rsidR="00641B5E" w:rsidRPr="00427D7D" w:rsidRDefault="002C19A1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Обобщать и сравнивать разные подходы к изображению </w:t>
            </w:r>
          </w:p>
        </w:tc>
      </w:tr>
      <w:tr w:rsidR="002C19A1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А.Т.Твардовский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Творчество и судьба.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Стихотворения: «Вся суть в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одном-единственном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завете…», «Памяти матери», «Я знаю, никакой моей вины…»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2C19A1" w:rsidRPr="00427D7D" w:rsidRDefault="002C19A1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Выразительно читать наизусть поэтический текст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2C19A1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А.Т.Твардовский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«По праву памяти»</w:t>
            </w:r>
          </w:p>
          <w:p w:rsidR="002C19A1" w:rsidRPr="00427D7D" w:rsidRDefault="002C19A1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Поэма «По праву памяти». Жанровые особенности и идейное содержание поэмы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2C19A1" w:rsidRPr="00427D7D" w:rsidRDefault="002C19A1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Б.Л.Пастернак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Начало творческого пути. </w:t>
            </w: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Лирика.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Стихотворения: «Февраль. Достать чернил и плакать!..», «Определение поэзии», «Во всем мне хочется дойти…», «Гамлет», «Зимняя ночь».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   Выражать: своё личное отношение к лирическому герою стихотворения, поэзии в целом, к творчеству поэта.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Человек, история и природа в романе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Б.Л.Пастернака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«Доктор Живаго».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романа, взгляды Пастернака на соотношение человека и истории, гуманизм и ценность этих взглядов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   Выражать: своё личное отношение к лирическому герою стихотворения, поэзии в целом, к творчеству поэта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Христианские мотивы в романе Пастернака «Доктор Живаго».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христианских мотивов в творческом замысле Пастернака.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понимать: значение христианских мотивов в творческом замысле Пастернака.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Обобщающий урок по творчеству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Б.Л.Пастернака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письменное высказывание по определенной теме.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Сочинение № 7 по творчеству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Б.Л.Пастернака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знания: письменно выражать мысли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2C19A1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Авторская песня.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2C19A1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Ее место в развитии литературного процесса и музыкальной культуры страны (содержа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тельность, искренность, внимание к личности; методи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ческое богатство, современная ритмика и инструмен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товка). Песенное творчество </w:t>
            </w:r>
            <w:r w:rsidRPr="00427D7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А. Галича, Ю. Визбора, В. Высоцкого, Б. Окуджавы, Ю. Кима 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 др.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12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общую характеристику литературного процесса конца 50-х годов, о влиянии «оттепели» 60-х гг. на развитие литературы.</w:t>
            </w:r>
          </w:p>
          <w:p w:rsidR="00641B5E" w:rsidRPr="00427D7D" w:rsidRDefault="00641B5E" w:rsidP="00427D7D">
            <w:pPr>
              <w:spacing w:after="12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конспектировать лекцию учителя.</w:t>
            </w:r>
          </w:p>
          <w:p w:rsidR="002C19A1" w:rsidRPr="00427D7D" w:rsidRDefault="002C19A1" w:rsidP="00427D7D">
            <w:pPr>
              <w:spacing w:after="12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лирическое произведение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А.И.Солженицын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Судьба и творчество писателя. Архипелаг Гулаг»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Рассказ «Один день Ивана Денисовича»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12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глав из романа «Архипелаг Гулаг».</w:t>
            </w:r>
          </w:p>
          <w:p w:rsidR="00641B5E" w:rsidRPr="00427D7D" w:rsidRDefault="00641B5E" w:rsidP="00427D7D">
            <w:pPr>
              <w:spacing w:after="12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Рассказа «Один день Ивана Денисовича».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12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содержание произведения.</w:t>
            </w:r>
          </w:p>
          <w:p w:rsidR="00641B5E" w:rsidRPr="00427D7D" w:rsidRDefault="00641B5E" w:rsidP="00427D7D">
            <w:pPr>
              <w:spacing w:after="12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конспектировать лекцию учителя,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рассказа Солженицына «Матренин двор».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Феномен «простого человека», философский смысл рассказа.</w:t>
            </w:r>
          </w:p>
          <w:p w:rsidR="00641B5E" w:rsidRPr="00427D7D" w:rsidRDefault="00641B5E" w:rsidP="00427D7D">
            <w:pPr>
              <w:spacing w:after="12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12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произведениям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А.И.Солженицына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12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12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научиться: анализировать художественный текст.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88-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«Деревенская проза». Творчество В.М. Шукшина.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«Деревенская проза»: истоки, проблемы, герои. Герои В.М. Шукшина в рассказах 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«Верую!», «Алеша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Бесконвойный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В.Г.Распутин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«Прощание с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Матерой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роблематика повести и ее связь с традицией классической русской прозы; тема памяти и преемственности поколений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2C19A1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proofErr w:type="spellStart"/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Варлам</w:t>
            </w:r>
            <w:proofErr w:type="spellEnd"/>
            <w:r w:rsidRPr="00427D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Тихонович Шаламов</w:t>
            </w:r>
          </w:p>
          <w:p w:rsidR="002C19A1" w:rsidRPr="00427D7D" w:rsidRDefault="002C19A1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Рассказы </w:t>
            </w:r>
            <w:r w:rsidRPr="00427D7D">
              <w:rPr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4"/>
                <w:szCs w:val="24"/>
              </w:rPr>
              <w:t>«На представку», «Сентенция».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Автобиографический характер прозы В. Т. Шаламова. Жизненная достовер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ность, почти документальность «Колымских рассказов» и глубина проблем, поднимаемых писателем. Исследо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вание человеческой природы «в крайне важном, не опи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 xml:space="preserve">санном еще состоянии, когда человек приближается к состоянию, близкому к состоянию </w:t>
            </w:r>
            <w:proofErr w:type="spellStart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зачеловечности</w:t>
            </w:r>
            <w:proofErr w:type="spellEnd"/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». Ха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рактер повествования. Образ повествователя. Новатор</w:t>
            </w:r>
            <w:r w:rsidRPr="00427D7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softHyphen/>
              <w:t>ство Шаламова-прозаика.</w:t>
            </w:r>
          </w:p>
          <w:p w:rsidR="00641B5E" w:rsidRPr="00427D7D" w:rsidRDefault="00641B5E" w:rsidP="00427D7D">
            <w:pPr>
              <w:tabs>
                <w:tab w:val="left" w:pos="360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A1" w:rsidRPr="00427D7D" w:rsidRDefault="002C19A1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Поэзия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Н.Рубцова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Н.Рубцова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Стихотворения: «Видения на холме», «Листья осенние»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   Выражать: своё личное отношение к лирическому герою стихотворения, поэзии в целом, к творчеству поэта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И. А. Бродский. Стихотворения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И. А. Бродский. Стихотворения: «Воротишься на родину. Ну что ж…», «Сонет» («Как жаль, что тем, чем стало для меня…»)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   Выражать: своё личное отношение к лирическому герою стихотворения, поэзии в целом, к творчеству поэта.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Б. Ш. Окуджава Стихотворения.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Б. Ш. Окуджава Стихотворения: «Полночный троллейбус», «Живописцы».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proofErr w:type="gramStart"/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Характеризовать: художественные событие, время, пространство, состояние лирического героя; поэтические средства создания художественных образов; лирического героя; композицию, поэтический смысл; художественную роль деталей.</w:t>
            </w:r>
            <w:proofErr w:type="gramEnd"/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   Выражать: своё личное отношение к лирическому герою стихотворения, поэзии в целом, к творчеству поэта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А. В. Вампилов.</w:t>
            </w:r>
          </w:p>
          <w:p w:rsidR="00641B5E" w:rsidRPr="00427D7D" w:rsidRDefault="00641B5E" w:rsidP="00427D7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Пьеса «Утиная охота».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Проблематика, основной конфликт и система образов в пьесе; своеобразие ее композиции; образ </w:t>
            </w:r>
            <w:proofErr w:type="spell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Зилова</w:t>
            </w:r>
            <w:proofErr w:type="spell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Сочинение № 8 по литературе второй половины 20 века.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Урок развития речи.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</w:t>
            </w:r>
            <w:proofErr w:type="gramEnd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выражать мысли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Обзор литературы последнего десятилетия.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widowControl w:val="0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Основные тенденции современного литературного процесса; постмодернизм; 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Новейшая литература. Обзор.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ind w:firstLine="284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427D7D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Читать, воспринимать, анализировать, истолковывать, оценивать эпические и лирические произведения XX века в единстве формы и содержания.</w:t>
            </w:r>
          </w:p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1B5E" w:rsidRPr="00427D7D" w:rsidTr="00641B5E">
        <w:trPr>
          <w:trHeight w:val="6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hd w:val="clear" w:color="auto" w:fill="FFFFFF"/>
              <w:spacing w:before="154"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427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E" w:rsidRPr="00427D7D" w:rsidRDefault="00641B5E" w:rsidP="00427D7D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D7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содержание изученных произведений, темы и проблемы.</w:t>
            </w:r>
          </w:p>
        </w:tc>
      </w:tr>
    </w:tbl>
    <w:p w:rsidR="00257C8C" w:rsidRPr="00427D7D" w:rsidRDefault="00257C8C" w:rsidP="00427D7D">
      <w:pPr>
        <w:spacing w:after="0" w:line="240" w:lineRule="auto"/>
        <w:ind w:firstLine="284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sectPr w:rsidR="00257C8C" w:rsidRPr="00427D7D" w:rsidSect="00F96D59">
      <w:pgSz w:w="20242" w:h="15252" w:orient="landscape" w:code="9"/>
      <w:pgMar w:top="1134" w:right="4003" w:bottom="1134" w:left="400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B359FC"/>
    <w:multiLevelType w:val="hybridMultilevel"/>
    <w:tmpl w:val="C866A292"/>
    <w:lvl w:ilvl="0" w:tplc="6E0412B4">
      <w:numFmt w:val="bullet"/>
      <w:lvlText w:val="•"/>
      <w:lvlJc w:val="left"/>
      <w:pPr>
        <w:ind w:left="828" w:hanging="361"/>
      </w:pPr>
      <w:rPr>
        <w:rFonts w:ascii="Arial" w:eastAsia="Arial" w:hAnsi="Arial" w:cs="Arial" w:hint="default"/>
        <w:spacing w:val="-8"/>
        <w:w w:val="100"/>
        <w:sz w:val="24"/>
        <w:szCs w:val="24"/>
        <w:lang w:val="ru-RU" w:eastAsia="ru-RU" w:bidi="ru-RU"/>
      </w:rPr>
    </w:lvl>
    <w:lvl w:ilvl="1" w:tplc="01DA53E0">
      <w:numFmt w:val="bullet"/>
      <w:lvlText w:val="•"/>
      <w:lvlJc w:val="left"/>
      <w:pPr>
        <w:ind w:left="1794" w:hanging="361"/>
      </w:pPr>
      <w:rPr>
        <w:rFonts w:hint="default"/>
        <w:lang w:val="ru-RU" w:eastAsia="ru-RU" w:bidi="ru-RU"/>
      </w:rPr>
    </w:lvl>
    <w:lvl w:ilvl="2" w:tplc="419EBD5E">
      <w:numFmt w:val="bullet"/>
      <w:lvlText w:val="•"/>
      <w:lvlJc w:val="left"/>
      <w:pPr>
        <w:ind w:left="2769" w:hanging="361"/>
      </w:pPr>
      <w:rPr>
        <w:rFonts w:hint="default"/>
        <w:lang w:val="ru-RU" w:eastAsia="ru-RU" w:bidi="ru-RU"/>
      </w:rPr>
    </w:lvl>
    <w:lvl w:ilvl="3" w:tplc="4B462CE2">
      <w:numFmt w:val="bullet"/>
      <w:lvlText w:val="•"/>
      <w:lvlJc w:val="left"/>
      <w:pPr>
        <w:ind w:left="3743" w:hanging="361"/>
      </w:pPr>
      <w:rPr>
        <w:rFonts w:hint="default"/>
        <w:lang w:val="ru-RU" w:eastAsia="ru-RU" w:bidi="ru-RU"/>
      </w:rPr>
    </w:lvl>
    <w:lvl w:ilvl="4" w:tplc="61022652">
      <w:numFmt w:val="bullet"/>
      <w:lvlText w:val="•"/>
      <w:lvlJc w:val="left"/>
      <w:pPr>
        <w:ind w:left="4718" w:hanging="361"/>
      </w:pPr>
      <w:rPr>
        <w:rFonts w:hint="default"/>
        <w:lang w:val="ru-RU" w:eastAsia="ru-RU" w:bidi="ru-RU"/>
      </w:rPr>
    </w:lvl>
    <w:lvl w:ilvl="5" w:tplc="97BCA66C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27C06EE2">
      <w:numFmt w:val="bullet"/>
      <w:lvlText w:val="•"/>
      <w:lvlJc w:val="left"/>
      <w:pPr>
        <w:ind w:left="6667" w:hanging="361"/>
      </w:pPr>
      <w:rPr>
        <w:rFonts w:hint="default"/>
        <w:lang w:val="ru-RU" w:eastAsia="ru-RU" w:bidi="ru-RU"/>
      </w:rPr>
    </w:lvl>
    <w:lvl w:ilvl="7" w:tplc="5B9C0DB4">
      <w:numFmt w:val="bullet"/>
      <w:lvlText w:val="•"/>
      <w:lvlJc w:val="left"/>
      <w:pPr>
        <w:ind w:left="7642" w:hanging="361"/>
      </w:pPr>
      <w:rPr>
        <w:rFonts w:hint="default"/>
        <w:lang w:val="ru-RU" w:eastAsia="ru-RU" w:bidi="ru-RU"/>
      </w:rPr>
    </w:lvl>
    <w:lvl w:ilvl="8" w:tplc="FDDEC10E">
      <w:numFmt w:val="bullet"/>
      <w:lvlText w:val="•"/>
      <w:lvlJc w:val="left"/>
      <w:pPr>
        <w:ind w:left="8617" w:hanging="361"/>
      </w:pPr>
      <w:rPr>
        <w:rFonts w:hint="default"/>
        <w:lang w:val="ru-RU" w:eastAsia="ru-RU" w:bidi="ru-RU"/>
      </w:rPr>
    </w:lvl>
  </w:abstractNum>
  <w:abstractNum w:abstractNumId="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8C"/>
    <w:rsid w:val="001B2FC8"/>
    <w:rsid w:val="00257C8C"/>
    <w:rsid w:val="002B08A9"/>
    <w:rsid w:val="002C19A1"/>
    <w:rsid w:val="0037199A"/>
    <w:rsid w:val="003860BA"/>
    <w:rsid w:val="003B30DC"/>
    <w:rsid w:val="00427D7D"/>
    <w:rsid w:val="004C7B93"/>
    <w:rsid w:val="004D53CD"/>
    <w:rsid w:val="00555633"/>
    <w:rsid w:val="005C64BE"/>
    <w:rsid w:val="00610D68"/>
    <w:rsid w:val="00641B5E"/>
    <w:rsid w:val="007F5583"/>
    <w:rsid w:val="00930BE4"/>
    <w:rsid w:val="00A7512D"/>
    <w:rsid w:val="00B975F7"/>
    <w:rsid w:val="00CC092A"/>
    <w:rsid w:val="00CE6371"/>
    <w:rsid w:val="00D02C97"/>
    <w:rsid w:val="00D538B7"/>
    <w:rsid w:val="00D65182"/>
    <w:rsid w:val="00F147B2"/>
    <w:rsid w:val="00F9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57C8C"/>
    <w:pPr>
      <w:spacing w:after="200" w:line="276" w:lineRule="auto"/>
    </w:pPr>
  </w:style>
  <w:style w:type="paragraph" w:styleId="1">
    <w:name w:val="heading 1"/>
    <w:basedOn w:val="a1"/>
    <w:next w:val="a1"/>
    <w:link w:val="10"/>
    <w:qFormat/>
    <w:rsid w:val="004D53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heading 2"/>
    <w:basedOn w:val="a1"/>
    <w:next w:val="a1"/>
    <w:link w:val="20"/>
    <w:uiPriority w:val="9"/>
    <w:qFormat/>
    <w:rsid w:val="004D53C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257C8C"/>
    <w:pPr>
      <w:ind w:left="720"/>
      <w:contextualSpacing/>
    </w:pPr>
  </w:style>
  <w:style w:type="paragraph" w:customStyle="1" w:styleId="a">
    <w:name w:val="Перечень"/>
    <w:basedOn w:val="a1"/>
    <w:next w:val="a1"/>
    <w:link w:val="a6"/>
    <w:qFormat/>
    <w:rsid w:val="00257C8C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257C8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0">
    <w:name w:val="Подперечень"/>
    <w:basedOn w:val="a"/>
    <w:next w:val="a1"/>
    <w:link w:val="a7"/>
    <w:qFormat/>
    <w:rsid w:val="00257C8C"/>
    <w:pPr>
      <w:numPr>
        <w:numId w:val="4"/>
      </w:numPr>
      <w:ind w:left="284" w:firstLine="425"/>
    </w:pPr>
    <w:rPr>
      <w:lang w:eastAsia="en-US"/>
    </w:rPr>
  </w:style>
  <w:style w:type="character" w:customStyle="1" w:styleId="a7">
    <w:name w:val="Подперечень Знак"/>
    <w:link w:val="a0"/>
    <w:rsid w:val="00257C8C"/>
    <w:rPr>
      <w:rFonts w:ascii="Times New Roman" w:eastAsia="Calibri" w:hAnsi="Times New Roman" w:cs="Times New Roman"/>
      <w:sz w:val="28"/>
      <w:u w:color="000000"/>
      <w:bdr w:val="nil"/>
    </w:rPr>
  </w:style>
  <w:style w:type="table" w:styleId="a8">
    <w:name w:val="Table Grid"/>
    <w:basedOn w:val="a3"/>
    <w:rsid w:val="00257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rsid w:val="004D53C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4D53CD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4D53CD"/>
  </w:style>
  <w:style w:type="paragraph" w:styleId="a9">
    <w:name w:val="Normal (Web)"/>
    <w:basedOn w:val="a1"/>
    <w:unhideWhenUsed/>
    <w:rsid w:val="004D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1"/>
    <w:link w:val="ab"/>
    <w:uiPriority w:val="99"/>
    <w:semiHidden/>
    <w:unhideWhenUsed/>
    <w:rsid w:val="004D53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2"/>
    <w:link w:val="aa"/>
    <w:uiPriority w:val="99"/>
    <w:semiHidden/>
    <w:rsid w:val="004D5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1"/>
    <w:link w:val="ad"/>
    <w:uiPriority w:val="99"/>
    <w:unhideWhenUsed/>
    <w:rsid w:val="004D53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2"/>
    <w:link w:val="ac"/>
    <w:uiPriority w:val="99"/>
    <w:rsid w:val="004D5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basedOn w:val="a1"/>
    <w:next w:val="af"/>
    <w:link w:val="12"/>
    <w:qFormat/>
    <w:rsid w:val="00F96D5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0">
    <w:name w:val="Название Знак"/>
    <w:basedOn w:val="a2"/>
    <w:rsid w:val="004D53C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1">
    <w:name w:val="Body Text"/>
    <w:basedOn w:val="a1"/>
    <w:link w:val="13"/>
    <w:unhideWhenUsed/>
    <w:rsid w:val="004D5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2"/>
    <w:semiHidden/>
    <w:rsid w:val="004D53CD"/>
  </w:style>
  <w:style w:type="paragraph" w:styleId="af3">
    <w:name w:val="No Spacing"/>
    <w:uiPriority w:val="1"/>
    <w:qFormat/>
    <w:rsid w:val="004D5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 Знак1"/>
    <w:basedOn w:val="a2"/>
    <w:link w:val="ae"/>
    <w:locked/>
    <w:rsid w:val="004D53C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3">
    <w:name w:val="Основной текст Знак1"/>
    <w:basedOn w:val="a2"/>
    <w:link w:val="af1"/>
    <w:locked/>
    <w:rsid w:val="004D53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lock Text"/>
    <w:basedOn w:val="a1"/>
    <w:semiHidden/>
    <w:rsid w:val="004D53CD"/>
    <w:pPr>
      <w:shd w:val="clear" w:color="auto" w:fill="FFFFFF"/>
      <w:spacing w:after="0" w:line="269" w:lineRule="exact"/>
      <w:ind w:left="29" w:right="1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R3">
    <w:name w:val="FR3"/>
    <w:rsid w:val="004D53CD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4D53CD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f5">
    <w:name w:val="Body Text Indent"/>
    <w:basedOn w:val="a1"/>
    <w:link w:val="af6"/>
    <w:uiPriority w:val="99"/>
    <w:unhideWhenUsed/>
    <w:rsid w:val="004D53C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2"/>
    <w:link w:val="af5"/>
    <w:uiPriority w:val="99"/>
    <w:rsid w:val="004D5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1"/>
    <w:next w:val="a1"/>
    <w:link w:val="21"/>
    <w:uiPriority w:val="10"/>
    <w:qFormat/>
    <w:rsid w:val="004D53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1">
    <w:name w:val="Название Знак2"/>
    <w:basedOn w:val="a2"/>
    <w:link w:val="af"/>
    <w:uiPriority w:val="10"/>
    <w:rsid w:val="004D53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2">
    <w:name w:val="Нет списка2"/>
    <w:next w:val="a4"/>
    <w:uiPriority w:val="99"/>
    <w:semiHidden/>
    <w:unhideWhenUsed/>
    <w:rsid w:val="00F96D59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37199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3B30D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57C8C"/>
    <w:pPr>
      <w:spacing w:after="200" w:line="276" w:lineRule="auto"/>
    </w:pPr>
  </w:style>
  <w:style w:type="paragraph" w:styleId="1">
    <w:name w:val="heading 1"/>
    <w:basedOn w:val="a1"/>
    <w:next w:val="a1"/>
    <w:link w:val="10"/>
    <w:qFormat/>
    <w:rsid w:val="004D53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heading 2"/>
    <w:basedOn w:val="a1"/>
    <w:next w:val="a1"/>
    <w:link w:val="20"/>
    <w:uiPriority w:val="9"/>
    <w:qFormat/>
    <w:rsid w:val="004D53C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257C8C"/>
    <w:pPr>
      <w:ind w:left="720"/>
      <w:contextualSpacing/>
    </w:pPr>
  </w:style>
  <w:style w:type="paragraph" w:customStyle="1" w:styleId="a">
    <w:name w:val="Перечень"/>
    <w:basedOn w:val="a1"/>
    <w:next w:val="a1"/>
    <w:link w:val="a6"/>
    <w:qFormat/>
    <w:rsid w:val="00257C8C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257C8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0">
    <w:name w:val="Подперечень"/>
    <w:basedOn w:val="a"/>
    <w:next w:val="a1"/>
    <w:link w:val="a7"/>
    <w:qFormat/>
    <w:rsid w:val="00257C8C"/>
    <w:pPr>
      <w:numPr>
        <w:numId w:val="4"/>
      </w:numPr>
      <w:ind w:left="284" w:firstLine="425"/>
    </w:pPr>
    <w:rPr>
      <w:lang w:eastAsia="en-US"/>
    </w:rPr>
  </w:style>
  <w:style w:type="character" w:customStyle="1" w:styleId="a7">
    <w:name w:val="Подперечень Знак"/>
    <w:link w:val="a0"/>
    <w:rsid w:val="00257C8C"/>
    <w:rPr>
      <w:rFonts w:ascii="Times New Roman" w:eastAsia="Calibri" w:hAnsi="Times New Roman" w:cs="Times New Roman"/>
      <w:sz w:val="28"/>
      <w:u w:color="000000"/>
      <w:bdr w:val="nil"/>
    </w:rPr>
  </w:style>
  <w:style w:type="table" w:styleId="a8">
    <w:name w:val="Table Grid"/>
    <w:basedOn w:val="a3"/>
    <w:rsid w:val="00257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rsid w:val="004D53C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4D53CD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4D53CD"/>
  </w:style>
  <w:style w:type="paragraph" w:styleId="a9">
    <w:name w:val="Normal (Web)"/>
    <w:basedOn w:val="a1"/>
    <w:unhideWhenUsed/>
    <w:rsid w:val="004D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1"/>
    <w:link w:val="ab"/>
    <w:uiPriority w:val="99"/>
    <w:semiHidden/>
    <w:unhideWhenUsed/>
    <w:rsid w:val="004D53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2"/>
    <w:link w:val="aa"/>
    <w:uiPriority w:val="99"/>
    <w:semiHidden/>
    <w:rsid w:val="004D5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1"/>
    <w:link w:val="ad"/>
    <w:uiPriority w:val="99"/>
    <w:unhideWhenUsed/>
    <w:rsid w:val="004D53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2"/>
    <w:link w:val="ac"/>
    <w:uiPriority w:val="99"/>
    <w:rsid w:val="004D5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basedOn w:val="a1"/>
    <w:next w:val="af"/>
    <w:link w:val="12"/>
    <w:qFormat/>
    <w:rsid w:val="00F96D5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0">
    <w:name w:val="Название Знак"/>
    <w:basedOn w:val="a2"/>
    <w:rsid w:val="004D53C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1">
    <w:name w:val="Body Text"/>
    <w:basedOn w:val="a1"/>
    <w:link w:val="13"/>
    <w:unhideWhenUsed/>
    <w:rsid w:val="004D5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2"/>
    <w:semiHidden/>
    <w:rsid w:val="004D53CD"/>
  </w:style>
  <w:style w:type="paragraph" w:styleId="af3">
    <w:name w:val="No Spacing"/>
    <w:uiPriority w:val="1"/>
    <w:qFormat/>
    <w:rsid w:val="004D5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 Знак1"/>
    <w:basedOn w:val="a2"/>
    <w:link w:val="ae"/>
    <w:locked/>
    <w:rsid w:val="004D53C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3">
    <w:name w:val="Основной текст Знак1"/>
    <w:basedOn w:val="a2"/>
    <w:link w:val="af1"/>
    <w:locked/>
    <w:rsid w:val="004D53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lock Text"/>
    <w:basedOn w:val="a1"/>
    <w:semiHidden/>
    <w:rsid w:val="004D53CD"/>
    <w:pPr>
      <w:shd w:val="clear" w:color="auto" w:fill="FFFFFF"/>
      <w:spacing w:after="0" w:line="269" w:lineRule="exact"/>
      <w:ind w:left="29" w:right="1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R3">
    <w:name w:val="FR3"/>
    <w:rsid w:val="004D53CD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4D53CD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f5">
    <w:name w:val="Body Text Indent"/>
    <w:basedOn w:val="a1"/>
    <w:link w:val="af6"/>
    <w:uiPriority w:val="99"/>
    <w:unhideWhenUsed/>
    <w:rsid w:val="004D53C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2"/>
    <w:link w:val="af5"/>
    <w:uiPriority w:val="99"/>
    <w:rsid w:val="004D5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1"/>
    <w:next w:val="a1"/>
    <w:link w:val="21"/>
    <w:uiPriority w:val="10"/>
    <w:qFormat/>
    <w:rsid w:val="004D53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1">
    <w:name w:val="Название Знак2"/>
    <w:basedOn w:val="a2"/>
    <w:link w:val="af"/>
    <w:uiPriority w:val="10"/>
    <w:rsid w:val="004D53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2">
    <w:name w:val="Нет списка2"/>
    <w:next w:val="a4"/>
    <w:uiPriority w:val="99"/>
    <w:semiHidden/>
    <w:unhideWhenUsed/>
    <w:rsid w:val="00F96D59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37199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3B30D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18</Pages>
  <Words>7563</Words>
  <Characters>43110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2020-10-31T01:10:00Z</dcterms:created>
  <dcterms:modified xsi:type="dcterms:W3CDTF">2020-10-31T02:29:00Z</dcterms:modified>
</cp:coreProperties>
</file>